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03FCE" w14:textId="77777777" w:rsidR="00DE49CC" w:rsidRDefault="00DE49CC" w:rsidP="00F31D0A">
      <w:pPr>
        <w:pStyle w:val="Heading1"/>
        <w:rPr>
          <w:color w:val="C00000"/>
          <w:sz w:val="48"/>
        </w:rPr>
      </w:pPr>
    </w:p>
    <w:p w14:paraId="46B1056E" w14:textId="77777777" w:rsidR="00DE49CC" w:rsidRDefault="00DE49CC" w:rsidP="00F31D0A">
      <w:pPr>
        <w:pStyle w:val="Heading1"/>
        <w:rPr>
          <w:color w:val="C00000"/>
          <w:sz w:val="48"/>
        </w:rPr>
      </w:pPr>
    </w:p>
    <w:p w14:paraId="3BA5E3CB" w14:textId="6620BA2F" w:rsidR="004C5B41" w:rsidRDefault="004C5B41" w:rsidP="004C5B41"/>
    <w:p w14:paraId="10939C4E" w14:textId="09E02026" w:rsidR="004C5B41" w:rsidRDefault="004C5B41" w:rsidP="004C5B41"/>
    <w:p w14:paraId="3222BC10" w14:textId="7995856E" w:rsidR="004C5B41" w:rsidRDefault="004C5B41" w:rsidP="004C5B41"/>
    <w:p w14:paraId="782CC212" w14:textId="77777777" w:rsidR="004C5B41" w:rsidRPr="00812D6D" w:rsidRDefault="004C5B41" w:rsidP="00812D6D"/>
    <w:p w14:paraId="1A56744C" w14:textId="77777777" w:rsidR="000B0392" w:rsidRPr="009E506D" w:rsidRDefault="000B0392" w:rsidP="000B0392">
      <w:pPr>
        <w:pStyle w:val="Heading1"/>
        <w:rPr>
          <w:color w:val="C00000"/>
          <w:sz w:val="48"/>
        </w:rPr>
      </w:pPr>
      <w:r w:rsidRPr="009E506D">
        <w:rPr>
          <w:color w:val="C00000"/>
          <w:sz w:val="48"/>
        </w:rPr>
        <w:t>T5 Government Authorised Exchange Scheme</w:t>
      </w:r>
      <w:r>
        <w:rPr>
          <w:color w:val="C00000"/>
          <w:sz w:val="48"/>
        </w:rPr>
        <w:t xml:space="preserve"> – Erasmus+ (Higher Education)</w:t>
      </w:r>
    </w:p>
    <w:p w14:paraId="48CDD72E" w14:textId="77777777" w:rsidR="004C5B41" w:rsidRPr="00B50F5E" w:rsidRDefault="004C5B41" w:rsidP="004C5B41">
      <w:pPr>
        <w:pStyle w:val="Heading1"/>
        <w:rPr>
          <w:color w:val="C00000"/>
          <w:sz w:val="48"/>
        </w:rPr>
      </w:pPr>
      <w:r w:rsidRPr="009E506D">
        <w:rPr>
          <w:color w:val="C00000"/>
          <w:sz w:val="48"/>
        </w:rPr>
        <w:t>Guidance for Coordinators</w:t>
      </w:r>
    </w:p>
    <w:p w14:paraId="3AAC47C5" w14:textId="13855890" w:rsidR="0021091F" w:rsidRPr="009E506D" w:rsidRDefault="00F63EE5" w:rsidP="0021091F">
      <w:pPr>
        <w:pStyle w:val="Heading1"/>
        <w:rPr>
          <w:color w:val="C00000"/>
          <w:sz w:val="48"/>
        </w:rPr>
      </w:pPr>
      <w:r>
        <w:rPr>
          <w:color w:val="C00000"/>
          <w:sz w:val="48"/>
        </w:rPr>
        <w:t xml:space="preserve">How to </w:t>
      </w:r>
      <w:r w:rsidR="00D54769">
        <w:rPr>
          <w:color w:val="C00000"/>
          <w:sz w:val="48"/>
        </w:rPr>
        <w:t>a</w:t>
      </w:r>
      <w:r w:rsidR="0021091F" w:rsidRPr="009E506D">
        <w:rPr>
          <w:color w:val="C00000"/>
          <w:sz w:val="48"/>
        </w:rPr>
        <w:t>ppl</w:t>
      </w:r>
      <w:r>
        <w:rPr>
          <w:color w:val="C00000"/>
          <w:sz w:val="48"/>
        </w:rPr>
        <w:t>y</w:t>
      </w:r>
      <w:r w:rsidR="0021091F" w:rsidRPr="009E506D">
        <w:rPr>
          <w:color w:val="C00000"/>
          <w:sz w:val="48"/>
        </w:rPr>
        <w:t xml:space="preserve"> for a Certificate of Sponsorship</w:t>
      </w:r>
      <w:r w:rsidR="0021091F">
        <w:rPr>
          <w:color w:val="C00000"/>
          <w:sz w:val="48"/>
        </w:rPr>
        <w:t xml:space="preserve"> </w:t>
      </w:r>
    </w:p>
    <w:p w14:paraId="662652D6" w14:textId="77777777" w:rsidR="00166725" w:rsidRDefault="00166725" w:rsidP="003B5317">
      <w:pPr>
        <w:pStyle w:val="Heading1"/>
        <w:rPr>
          <w:rFonts w:ascii="Arial" w:hAnsi="Arial"/>
          <w:b/>
          <w:color w:val="auto"/>
          <w:sz w:val="24"/>
          <w:szCs w:val="24"/>
        </w:rPr>
      </w:pPr>
    </w:p>
    <w:p w14:paraId="6CFECAFA" w14:textId="77777777" w:rsidR="0092404C" w:rsidRDefault="0092404C" w:rsidP="0092404C"/>
    <w:p w14:paraId="05BDD6C7" w14:textId="77777777" w:rsidR="0092404C" w:rsidRDefault="0092404C" w:rsidP="0092404C"/>
    <w:p w14:paraId="1E59D7BD" w14:textId="77777777" w:rsidR="0092404C" w:rsidRDefault="0092404C" w:rsidP="0092404C"/>
    <w:p w14:paraId="22D6F9BB" w14:textId="77777777" w:rsidR="0092404C" w:rsidRDefault="0092404C" w:rsidP="0092404C"/>
    <w:p w14:paraId="5FC7D81A" w14:textId="387F2EDA" w:rsidR="0092404C" w:rsidRDefault="000257F9" w:rsidP="0092404C">
      <w:pPr>
        <w:rPr>
          <w:b/>
        </w:rPr>
      </w:pPr>
      <w:r>
        <w:rPr>
          <w:b/>
        </w:rPr>
        <w:t xml:space="preserve">Version </w:t>
      </w:r>
      <w:r w:rsidR="004C5B41">
        <w:rPr>
          <w:b/>
        </w:rPr>
        <w:t>5.</w:t>
      </w:r>
      <w:r w:rsidR="005B5551">
        <w:rPr>
          <w:b/>
        </w:rPr>
        <w:t>1</w:t>
      </w:r>
      <w:r w:rsidR="00D06F2C">
        <w:rPr>
          <w:b/>
        </w:rPr>
        <w:t xml:space="preserve">: </w:t>
      </w:r>
      <w:r w:rsidR="005B5551">
        <w:rPr>
          <w:b/>
        </w:rPr>
        <w:t xml:space="preserve">18 </w:t>
      </w:r>
      <w:r w:rsidR="00FB456C">
        <w:rPr>
          <w:b/>
        </w:rPr>
        <w:t>June</w:t>
      </w:r>
      <w:r w:rsidR="004C5B41">
        <w:rPr>
          <w:b/>
        </w:rPr>
        <w:t xml:space="preserve"> 2021</w:t>
      </w:r>
    </w:p>
    <w:p w14:paraId="2ADEA17F" w14:textId="58E263D3" w:rsidR="00B71ED1" w:rsidRDefault="00B71ED1" w:rsidP="0092404C">
      <w:pPr>
        <w:rPr>
          <w:b/>
        </w:rPr>
      </w:pPr>
    </w:p>
    <w:p w14:paraId="001C7A36" w14:textId="5F8913F3" w:rsidR="00812D6D" w:rsidRDefault="00812D6D" w:rsidP="0092404C">
      <w:pPr>
        <w:rPr>
          <w:b/>
        </w:rPr>
      </w:pPr>
      <w:bookmarkStart w:id="0" w:name="_GoBack"/>
      <w:bookmarkEnd w:id="0"/>
    </w:p>
    <w:p w14:paraId="28CF432C" w14:textId="77777777" w:rsidR="00812D6D" w:rsidRPr="00CA5FD8" w:rsidRDefault="00812D6D" w:rsidP="0092404C">
      <w:pPr>
        <w:rPr>
          <w:b/>
        </w:rPr>
      </w:pPr>
    </w:p>
    <w:p w14:paraId="54B13BAF" w14:textId="77777777" w:rsidR="00B71ED1" w:rsidRDefault="00B71ED1" w:rsidP="00C14E18">
      <w:pPr>
        <w:spacing w:after="0" w:line="240" w:lineRule="auto"/>
        <w:ind w:left="426" w:right="119"/>
        <w:rPr>
          <w:rFonts w:ascii="Verdana" w:hAnsi="Verdana" w:cs="Arial"/>
          <w:bCs/>
          <w:color w:val="C00000"/>
          <w:kern w:val="32"/>
          <w:sz w:val="36"/>
          <w:szCs w:val="32"/>
        </w:rPr>
      </w:pPr>
    </w:p>
    <w:p w14:paraId="26C1E3A9" w14:textId="39E65755" w:rsidR="00C14E18" w:rsidRPr="008F2E96" w:rsidRDefault="00C14E18" w:rsidP="00C14E18">
      <w:pPr>
        <w:spacing w:after="0" w:line="240" w:lineRule="auto"/>
        <w:ind w:left="426" w:right="119"/>
        <w:rPr>
          <w:bCs/>
        </w:rPr>
      </w:pPr>
      <w:r w:rsidRPr="008F2E96">
        <w:rPr>
          <w:rFonts w:ascii="Verdana" w:hAnsi="Verdana" w:cs="Arial"/>
          <w:bCs/>
          <w:color w:val="C00000"/>
          <w:kern w:val="32"/>
          <w:sz w:val="36"/>
          <w:szCs w:val="32"/>
        </w:rPr>
        <w:t>Overview of changes to the guide</w:t>
      </w:r>
    </w:p>
    <w:p w14:paraId="28D184AB" w14:textId="1D816CC5" w:rsidR="00C14E18" w:rsidRPr="00812D6D" w:rsidRDefault="00C14E18" w:rsidP="00E53167">
      <w:pPr>
        <w:tabs>
          <w:tab w:val="left" w:pos="10206"/>
        </w:tabs>
        <w:spacing w:before="100" w:beforeAutospacing="1" w:after="100" w:afterAutospacing="1"/>
        <w:ind w:left="426" w:right="119"/>
        <w:jc w:val="both"/>
        <w:rPr>
          <w:rFonts w:cs="Arial"/>
          <w:color w:val="auto"/>
          <w:spacing w:val="-2"/>
        </w:rPr>
      </w:pPr>
      <w:r w:rsidRPr="00812D6D">
        <w:rPr>
          <w:rFonts w:cs="Arial"/>
          <w:color w:val="auto"/>
          <w:spacing w:val="-2"/>
        </w:rPr>
        <w:t xml:space="preserve">This document is version </w:t>
      </w:r>
      <w:r w:rsidR="00D41111" w:rsidRPr="00812D6D">
        <w:rPr>
          <w:rFonts w:cs="Arial"/>
          <w:color w:val="auto"/>
          <w:spacing w:val="-2"/>
        </w:rPr>
        <w:t xml:space="preserve">5 </w:t>
      </w:r>
      <w:r w:rsidRPr="00812D6D">
        <w:rPr>
          <w:rFonts w:cs="Arial"/>
          <w:color w:val="auto"/>
          <w:spacing w:val="-2"/>
        </w:rPr>
        <w:t xml:space="preserve">of the </w:t>
      </w:r>
      <w:r w:rsidR="00F63EE5" w:rsidRPr="00812D6D">
        <w:rPr>
          <w:rFonts w:cs="Arial"/>
          <w:color w:val="auto"/>
          <w:spacing w:val="-2"/>
        </w:rPr>
        <w:t xml:space="preserve">T5 Government Authorised Exchange Scheme – Erasmus+ (Higher Education) </w:t>
      </w:r>
      <w:r w:rsidR="00D54769" w:rsidRPr="00812D6D">
        <w:rPr>
          <w:rFonts w:cs="Arial"/>
          <w:color w:val="auto"/>
          <w:spacing w:val="-2"/>
        </w:rPr>
        <w:t>Guidance for Coordinators</w:t>
      </w:r>
      <w:r w:rsidR="00D54769" w:rsidRPr="00812D6D" w:rsidDel="00D41111">
        <w:rPr>
          <w:rFonts w:cs="Arial"/>
          <w:color w:val="auto"/>
          <w:spacing w:val="-2"/>
        </w:rPr>
        <w:t xml:space="preserve"> </w:t>
      </w:r>
      <w:r w:rsidR="001F0CE9" w:rsidRPr="00812D6D">
        <w:rPr>
          <w:rFonts w:cs="Arial"/>
          <w:color w:val="auto"/>
          <w:spacing w:val="-2"/>
        </w:rPr>
        <w:t xml:space="preserve">– How to apply </w:t>
      </w:r>
      <w:r w:rsidR="00D54769" w:rsidRPr="00812D6D">
        <w:rPr>
          <w:rFonts w:cs="Arial"/>
          <w:color w:val="auto"/>
          <w:spacing w:val="-2"/>
        </w:rPr>
        <w:t>for a Certificate of Sponsorship</w:t>
      </w:r>
      <w:r w:rsidR="00D54769" w:rsidRPr="00812D6D" w:rsidDel="00D41111">
        <w:rPr>
          <w:rFonts w:cs="Arial"/>
          <w:color w:val="auto"/>
          <w:spacing w:val="-2"/>
        </w:rPr>
        <w:t xml:space="preserve"> </w:t>
      </w:r>
      <w:r w:rsidRPr="00812D6D">
        <w:rPr>
          <w:rFonts w:cs="Arial"/>
          <w:color w:val="auto"/>
          <w:spacing w:val="-2"/>
        </w:rPr>
        <w:t xml:space="preserve">The table below gives an overview of changes made compared to previous versions of the guide: </w:t>
      </w:r>
    </w:p>
    <w:p w14:paraId="53E37D26" w14:textId="77777777" w:rsidR="004815C9" w:rsidRPr="00812D6D" w:rsidRDefault="004815C9" w:rsidP="004815C9">
      <w:pPr>
        <w:tabs>
          <w:tab w:val="left" w:pos="10206"/>
        </w:tabs>
        <w:spacing w:before="100" w:beforeAutospacing="1" w:after="100" w:afterAutospacing="1"/>
        <w:ind w:left="426" w:right="119"/>
        <w:jc w:val="both"/>
        <w:rPr>
          <w:rFonts w:cs="Arial"/>
          <w:color w:val="auto"/>
          <w:spacing w:val="-2"/>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159"/>
        <w:gridCol w:w="2070"/>
      </w:tblGrid>
      <w:tr w:rsidR="001F0CE9" w:rsidRPr="001F0CE9" w14:paraId="2666D355" w14:textId="77777777" w:rsidTr="00D73847">
        <w:trPr>
          <w:trHeight w:val="1111"/>
        </w:trPr>
        <w:tc>
          <w:tcPr>
            <w:tcW w:w="1559" w:type="dxa"/>
            <w:shd w:val="clear" w:color="auto" w:fill="auto"/>
          </w:tcPr>
          <w:p w14:paraId="5FBFD44E" w14:textId="09367100" w:rsidR="00C14E18" w:rsidRPr="00812D6D" w:rsidRDefault="00B923B0" w:rsidP="00ED14E4">
            <w:pPr>
              <w:tabs>
                <w:tab w:val="left" w:pos="10206"/>
              </w:tabs>
              <w:spacing w:before="100" w:beforeAutospacing="1" w:after="100" w:afterAutospacing="1" w:line="240" w:lineRule="auto"/>
              <w:ind w:right="34"/>
              <w:jc w:val="center"/>
              <w:rPr>
                <w:b/>
                <w:color w:val="auto"/>
              </w:rPr>
            </w:pPr>
            <w:r w:rsidRPr="00812D6D">
              <w:rPr>
                <w:b/>
                <w:color w:val="auto"/>
              </w:rPr>
              <w:t xml:space="preserve">Page number in version </w:t>
            </w:r>
            <w:r w:rsidR="00A43952" w:rsidRPr="00812D6D">
              <w:rPr>
                <w:b/>
                <w:color w:val="auto"/>
              </w:rPr>
              <w:t>4</w:t>
            </w:r>
            <w:r w:rsidR="00C14E18" w:rsidRPr="00812D6D">
              <w:rPr>
                <w:b/>
                <w:color w:val="auto"/>
              </w:rPr>
              <w:t xml:space="preserve"> of the guide</w:t>
            </w:r>
          </w:p>
        </w:tc>
        <w:tc>
          <w:tcPr>
            <w:tcW w:w="5159" w:type="dxa"/>
            <w:shd w:val="clear" w:color="auto" w:fill="auto"/>
          </w:tcPr>
          <w:p w14:paraId="5D40AADF" w14:textId="77777777" w:rsidR="00C14E18" w:rsidRPr="00812D6D" w:rsidRDefault="00C14E18" w:rsidP="00ED14E4">
            <w:pPr>
              <w:tabs>
                <w:tab w:val="left" w:pos="10206"/>
              </w:tabs>
              <w:spacing w:before="100" w:beforeAutospacing="1" w:after="100" w:afterAutospacing="1" w:line="240" w:lineRule="auto"/>
              <w:ind w:right="1252"/>
              <w:jc w:val="center"/>
              <w:rPr>
                <w:b/>
                <w:color w:val="auto"/>
              </w:rPr>
            </w:pPr>
            <w:r w:rsidRPr="00812D6D">
              <w:rPr>
                <w:b/>
                <w:color w:val="auto"/>
              </w:rPr>
              <w:t>Change</w:t>
            </w:r>
          </w:p>
        </w:tc>
        <w:tc>
          <w:tcPr>
            <w:tcW w:w="2070" w:type="dxa"/>
            <w:shd w:val="clear" w:color="auto" w:fill="auto"/>
          </w:tcPr>
          <w:p w14:paraId="14E8147E" w14:textId="0899BFA8" w:rsidR="00C14E18" w:rsidRPr="00812D6D" w:rsidRDefault="00B923B0" w:rsidP="00ED14E4">
            <w:pPr>
              <w:tabs>
                <w:tab w:val="left" w:pos="10206"/>
              </w:tabs>
              <w:spacing w:before="100" w:beforeAutospacing="1" w:after="100" w:afterAutospacing="1" w:line="240" w:lineRule="auto"/>
              <w:ind w:right="176"/>
              <w:jc w:val="center"/>
              <w:rPr>
                <w:b/>
                <w:color w:val="auto"/>
              </w:rPr>
            </w:pPr>
            <w:r w:rsidRPr="00812D6D">
              <w:rPr>
                <w:b/>
                <w:color w:val="auto"/>
              </w:rPr>
              <w:t xml:space="preserve">Page number in </w:t>
            </w:r>
            <w:r w:rsidR="00A43952" w:rsidRPr="00812D6D">
              <w:rPr>
                <w:b/>
                <w:color w:val="auto"/>
              </w:rPr>
              <w:t xml:space="preserve">current </w:t>
            </w:r>
            <w:proofErr w:type="gramStart"/>
            <w:r w:rsidRPr="00812D6D">
              <w:rPr>
                <w:b/>
                <w:color w:val="auto"/>
              </w:rPr>
              <w:t xml:space="preserve">version </w:t>
            </w:r>
            <w:r w:rsidR="00C14E18" w:rsidRPr="00812D6D">
              <w:rPr>
                <w:b/>
                <w:color w:val="auto"/>
              </w:rPr>
              <w:t xml:space="preserve"> of</w:t>
            </w:r>
            <w:proofErr w:type="gramEnd"/>
            <w:r w:rsidR="00C14E18" w:rsidRPr="00812D6D">
              <w:rPr>
                <w:b/>
                <w:color w:val="auto"/>
              </w:rPr>
              <w:t xml:space="preserve"> the guide</w:t>
            </w:r>
          </w:p>
        </w:tc>
      </w:tr>
      <w:tr w:rsidR="001F0CE9" w:rsidRPr="001F0CE9" w14:paraId="040F6FA6" w14:textId="77777777" w:rsidTr="004815C9">
        <w:trPr>
          <w:trHeight w:val="550"/>
        </w:trPr>
        <w:tc>
          <w:tcPr>
            <w:tcW w:w="1559" w:type="dxa"/>
            <w:shd w:val="clear" w:color="auto" w:fill="auto"/>
          </w:tcPr>
          <w:p w14:paraId="51C62823" w14:textId="0D5A3B6B" w:rsidR="00C14E18" w:rsidRPr="00812D6D" w:rsidRDefault="00E9568F" w:rsidP="004815C9">
            <w:pPr>
              <w:tabs>
                <w:tab w:val="left" w:pos="10206"/>
              </w:tabs>
              <w:spacing w:before="100" w:beforeAutospacing="1" w:after="100" w:afterAutospacing="1" w:line="240" w:lineRule="auto"/>
              <w:ind w:right="34"/>
              <w:jc w:val="both"/>
              <w:rPr>
                <w:color w:val="auto"/>
              </w:rPr>
            </w:pPr>
            <w:r w:rsidRPr="00812D6D">
              <w:rPr>
                <w:color w:val="auto"/>
              </w:rPr>
              <w:t>n/a</w:t>
            </w:r>
          </w:p>
        </w:tc>
        <w:tc>
          <w:tcPr>
            <w:tcW w:w="5159" w:type="dxa"/>
            <w:shd w:val="clear" w:color="auto" w:fill="auto"/>
          </w:tcPr>
          <w:p w14:paraId="7B1CB9D4" w14:textId="2E8F5F62" w:rsidR="00C14E18" w:rsidRPr="00812D6D" w:rsidRDefault="00514BCA" w:rsidP="009C27CF">
            <w:pPr>
              <w:tabs>
                <w:tab w:val="left" w:pos="10206"/>
              </w:tabs>
              <w:spacing w:before="100" w:beforeAutospacing="1" w:after="100" w:afterAutospacing="1" w:line="240" w:lineRule="auto"/>
              <w:ind w:right="34"/>
              <w:jc w:val="both"/>
              <w:rPr>
                <w:color w:val="auto"/>
              </w:rPr>
            </w:pPr>
            <w:r w:rsidRPr="00812D6D">
              <w:rPr>
                <w:color w:val="auto"/>
              </w:rPr>
              <w:t>Added</w:t>
            </w:r>
            <w:r w:rsidR="0063262A" w:rsidRPr="00812D6D">
              <w:rPr>
                <w:color w:val="auto"/>
              </w:rPr>
              <w:t xml:space="preserve"> </w:t>
            </w:r>
            <w:r w:rsidR="00F877F0" w:rsidRPr="00812D6D">
              <w:rPr>
                <w:color w:val="auto"/>
              </w:rPr>
              <w:t xml:space="preserve">clarification about </w:t>
            </w:r>
            <w:r w:rsidR="005464E6" w:rsidRPr="00812D6D">
              <w:rPr>
                <w:color w:val="auto"/>
              </w:rPr>
              <w:t xml:space="preserve">EEA/EU students who come for research </w:t>
            </w:r>
            <w:r w:rsidR="00D32CFB">
              <w:rPr>
                <w:color w:val="auto"/>
              </w:rPr>
              <w:t xml:space="preserve">for under </w:t>
            </w:r>
            <w:r w:rsidR="005464E6" w:rsidRPr="00812D6D">
              <w:rPr>
                <w:color w:val="auto"/>
              </w:rPr>
              <w:t>6 months.</w:t>
            </w:r>
          </w:p>
        </w:tc>
        <w:tc>
          <w:tcPr>
            <w:tcW w:w="2070" w:type="dxa"/>
            <w:shd w:val="clear" w:color="auto" w:fill="auto"/>
          </w:tcPr>
          <w:p w14:paraId="1811F5CD" w14:textId="4D4AEEC5" w:rsidR="00AE5E62" w:rsidRPr="00812D6D" w:rsidRDefault="00E9568F" w:rsidP="004815C9">
            <w:pPr>
              <w:tabs>
                <w:tab w:val="left" w:pos="10206"/>
              </w:tabs>
              <w:spacing w:before="100" w:beforeAutospacing="1" w:after="100" w:afterAutospacing="1" w:line="240" w:lineRule="auto"/>
              <w:ind w:right="176"/>
              <w:rPr>
                <w:color w:val="auto"/>
              </w:rPr>
            </w:pPr>
            <w:r w:rsidRPr="00812D6D">
              <w:rPr>
                <w:color w:val="auto"/>
              </w:rPr>
              <w:t>2</w:t>
            </w:r>
          </w:p>
        </w:tc>
      </w:tr>
      <w:tr w:rsidR="001F0CE9" w:rsidRPr="001F0CE9" w14:paraId="54EE266F" w14:textId="77777777" w:rsidTr="004815C9">
        <w:trPr>
          <w:trHeight w:val="550"/>
        </w:trPr>
        <w:tc>
          <w:tcPr>
            <w:tcW w:w="1559" w:type="dxa"/>
            <w:shd w:val="clear" w:color="auto" w:fill="auto"/>
          </w:tcPr>
          <w:p w14:paraId="3B341897" w14:textId="4EB6CFEF" w:rsidR="00AE5E62" w:rsidRPr="00812D6D" w:rsidRDefault="00E9568F" w:rsidP="004815C9">
            <w:pPr>
              <w:tabs>
                <w:tab w:val="left" w:pos="10206"/>
              </w:tabs>
              <w:spacing w:before="100" w:beforeAutospacing="1" w:after="100" w:afterAutospacing="1" w:line="240" w:lineRule="auto"/>
              <w:ind w:right="34"/>
              <w:jc w:val="both"/>
              <w:rPr>
                <w:color w:val="auto"/>
              </w:rPr>
            </w:pPr>
            <w:r w:rsidRPr="00812D6D">
              <w:rPr>
                <w:color w:val="auto"/>
              </w:rPr>
              <w:t>n/a</w:t>
            </w:r>
          </w:p>
        </w:tc>
        <w:tc>
          <w:tcPr>
            <w:tcW w:w="5159" w:type="dxa"/>
            <w:shd w:val="clear" w:color="auto" w:fill="auto"/>
          </w:tcPr>
          <w:p w14:paraId="58A02103" w14:textId="3097F6BE" w:rsidR="00AE5E62" w:rsidRPr="00812D6D" w:rsidRDefault="00D32CFB" w:rsidP="00523951">
            <w:pPr>
              <w:tabs>
                <w:tab w:val="left" w:pos="10206"/>
              </w:tabs>
              <w:spacing w:before="100" w:beforeAutospacing="1" w:after="100" w:afterAutospacing="1" w:line="240" w:lineRule="auto"/>
              <w:ind w:right="34"/>
              <w:jc w:val="both"/>
              <w:rPr>
                <w:color w:val="auto"/>
              </w:rPr>
            </w:pPr>
            <w:r>
              <w:rPr>
                <w:color w:val="auto"/>
              </w:rPr>
              <w:t>A</w:t>
            </w:r>
            <w:r w:rsidR="00583C95" w:rsidRPr="00812D6D">
              <w:rPr>
                <w:color w:val="auto"/>
              </w:rPr>
              <w:t xml:space="preserve">dded </w:t>
            </w:r>
            <w:r w:rsidR="00E9568F" w:rsidRPr="00812D6D">
              <w:rPr>
                <w:color w:val="auto"/>
              </w:rPr>
              <w:t xml:space="preserve">information about the hard copy of the </w:t>
            </w:r>
            <w:proofErr w:type="spellStart"/>
            <w:r w:rsidR="00E9568F" w:rsidRPr="00812D6D">
              <w:rPr>
                <w:color w:val="auto"/>
              </w:rPr>
              <w:t>CoS</w:t>
            </w:r>
            <w:proofErr w:type="spellEnd"/>
            <w:r w:rsidR="00E9568F" w:rsidRPr="00812D6D">
              <w:rPr>
                <w:color w:val="auto"/>
              </w:rPr>
              <w:t xml:space="preserve"> being sent by email</w:t>
            </w:r>
          </w:p>
        </w:tc>
        <w:tc>
          <w:tcPr>
            <w:tcW w:w="2070" w:type="dxa"/>
            <w:shd w:val="clear" w:color="auto" w:fill="auto"/>
          </w:tcPr>
          <w:p w14:paraId="121F46DC" w14:textId="7D75FE04" w:rsidR="00AE5E62" w:rsidRPr="00812D6D" w:rsidRDefault="00E9568F" w:rsidP="004815C9">
            <w:pPr>
              <w:tabs>
                <w:tab w:val="left" w:pos="10206"/>
              </w:tabs>
              <w:spacing w:before="100" w:beforeAutospacing="1" w:after="100" w:afterAutospacing="1" w:line="240" w:lineRule="auto"/>
              <w:ind w:right="176"/>
              <w:rPr>
                <w:color w:val="auto"/>
              </w:rPr>
            </w:pPr>
            <w:r w:rsidRPr="00812D6D">
              <w:rPr>
                <w:color w:val="auto"/>
              </w:rPr>
              <w:t>3</w:t>
            </w:r>
          </w:p>
        </w:tc>
      </w:tr>
      <w:tr w:rsidR="001F0CE9" w:rsidRPr="001F0CE9" w14:paraId="25A4253E" w14:textId="77777777" w:rsidTr="004815C9">
        <w:trPr>
          <w:trHeight w:val="550"/>
        </w:trPr>
        <w:tc>
          <w:tcPr>
            <w:tcW w:w="1559" w:type="dxa"/>
            <w:shd w:val="clear" w:color="auto" w:fill="auto"/>
          </w:tcPr>
          <w:p w14:paraId="026525B9" w14:textId="40E901D4" w:rsidR="00C0684C" w:rsidRPr="00812D6D" w:rsidRDefault="00C0684C" w:rsidP="004815C9">
            <w:pPr>
              <w:tabs>
                <w:tab w:val="left" w:pos="10206"/>
              </w:tabs>
              <w:spacing w:before="100" w:beforeAutospacing="1" w:after="100" w:afterAutospacing="1" w:line="240" w:lineRule="auto"/>
              <w:ind w:right="34"/>
              <w:jc w:val="both"/>
              <w:rPr>
                <w:color w:val="auto"/>
              </w:rPr>
            </w:pPr>
            <w:r w:rsidRPr="00812D6D">
              <w:rPr>
                <w:color w:val="auto"/>
              </w:rPr>
              <w:t>n/a</w:t>
            </w:r>
          </w:p>
        </w:tc>
        <w:tc>
          <w:tcPr>
            <w:tcW w:w="5159" w:type="dxa"/>
            <w:shd w:val="clear" w:color="auto" w:fill="auto"/>
          </w:tcPr>
          <w:p w14:paraId="7D64EA0B" w14:textId="6835FB54" w:rsidR="00C0684C" w:rsidRPr="00812D6D" w:rsidDel="00583C95" w:rsidRDefault="00C0684C" w:rsidP="00523951">
            <w:pPr>
              <w:tabs>
                <w:tab w:val="left" w:pos="10206"/>
              </w:tabs>
              <w:spacing w:before="100" w:beforeAutospacing="1" w:after="100" w:afterAutospacing="1" w:line="240" w:lineRule="auto"/>
              <w:ind w:right="34"/>
              <w:jc w:val="both"/>
              <w:rPr>
                <w:color w:val="auto"/>
              </w:rPr>
            </w:pPr>
            <w:r w:rsidRPr="00812D6D">
              <w:rPr>
                <w:color w:val="auto"/>
              </w:rPr>
              <w:t>Added clarification about the project number</w:t>
            </w:r>
          </w:p>
        </w:tc>
        <w:tc>
          <w:tcPr>
            <w:tcW w:w="2070" w:type="dxa"/>
            <w:shd w:val="clear" w:color="auto" w:fill="auto"/>
          </w:tcPr>
          <w:p w14:paraId="23739EE9" w14:textId="42CB01A8" w:rsidR="00C0684C" w:rsidRPr="00812D6D" w:rsidDel="00E9568F" w:rsidRDefault="00B533D8" w:rsidP="004815C9">
            <w:pPr>
              <w:tabs>
                <w:tab w:val="left" w:pos="10206"/>
              </w:tabs>
              <w:spacing w:before="100" w:beforeAutospacing="1" w:after="100" w:afterAutospacing="1" w:line="240" w:lineRule="auto"/>
              <w:ind w:right="176"/>
              <w:rPr>
                <w:color w:val="auto"/>
              </w:rPr>
            </w:pPr>
            <w:r>
              <w:rPr>
                <w:color w:val="auto"/>
              </w:rPr>
              <w:t>3</w:t>
            </w:r>
          </w:p>
        </w:tc>
      </w:tr>
      <w:tr w:rsidR="001F0CE9" w:rsidRPr="001F0CE9" w14:paraId="0DB331C4" w14:textId="77777777" w:rsidTr="004815C9">
        <w:trPr>
          <w:trHeight w:val="550"/>
        </w:trPr>
        <w:tc>
          <w:tcPr>
            <w:tcW w:w="1559" w:type="dxa"/>
            <w:shd w:val="clear" w:color="auto" w:fill="auto"/>
          </w:tcPr>
          <w:p w14:paraId="7546FEE8" w14:textId="2B42B9BF" w:rsidR="00C0684C" w:rsidRPr="00812D6D" w:rsidRDefault="00C0684C" w:rsidP="004815C9">
            <w:pPr>
              <w:tabs>
                <w:tab w:val="left" w:pos="10206"/>
              </w:tabs>
              <w:spacing w:before="100" w:beforeAutospacing="1" w:after="100" w:afterAutospacing="1" w:line="240" w:lineRule="auto"/>
              <w:ind w:right="34"/>
              <w:jc w:val="both"/>
              <w:rPr>
                <w:color w:val="auto"/>
              </w:rPr>
            </w:pPr>
            <w:r w:rsidRPr="00812D6D">
              <w:rPr>
                <w:color w:val="auto"/>
              </w:rPr>
              <w:t>n/a</w:t>
            </w:r>
          </w:p>
        </w:tc>
        <w:tc>
          <w:tcPr>
            <w:tcW w:w="5159" w:type="dxa"/>
            <w:shd w:val="clear" w:color="auto" w:fill="auto"/>
          </w:tcPr>
          <w:p w14:paraId="3FAE0ED4" w14:textId="391C8BF7" w:rsidR="00C0684C" w:rsidRPr="00812D6D" w:rsidRDefault="00C0684C" w:rsidP="00523951">
            <w:pPr>
              <w:tabs>
                <w:tab w:val="left" w:pos="10206"/>
              </w:tabs>
              <w:spacing w:before="100" w:beforeAutospacing="1" w:after="100" w:afterAutospacing="1" w:line="240" w:lineRule="auto"/>
              <w:ind w:right="34"/>
              <w:jc w:val="both"/>
              <w:rPr>
                <w:color w:val="auto"/>
              </w:rPr>
            </w:pPr>
            <w:r w:rsidRPr="00812D6D">
              <w:rPr>
                <w:color w:val="auto"/>
              </w:rPr>
              <w:t xml:space="preserve">Added clarification about job tasks on the application form needing to match the </w:t>
            </w:r>
            <w:r w:rsidR="00FF2D15" w:rsidRPr="00812D6D">
              <w:rPr>
                <w:color w:val="auto"/>
              </w:rPr>
              <w:t>one on the Invitation letter from the host</w:t>
            </w:r>
          </w:p>
        </w:tc>
        <w:tc>
          <w:tcPr>
            <w:tcW w:w="2070" w:type="dxa"/>
            <w:shd w:val="clear" w:color="auto" w:fill="auto"/>
          </w:tcPr>
          <w:p w14:paraId="137BC14C" w14:textId="2C4B3BF6" w:rsidR="00C0684C" w:rsidRPr="00812D6D" w:rsidRDefault="00B533D8" w:rsidP="004815C9">
            <w:pPr>
              <w:tabs>
                <w:tab w:val="left" w:pos="10206"/>
              </w:tabs>
              <w:spacing w:before="100" w:beforeAutospacing="1" w:after="100" w:afterAutospacing="1" w:line="240" w:lineRule="auto"/>
              <w:ind w:right="176"/>
              <w:rPr>
                <w:color w:val="auto"/>
              </w:rPr>
            </w:pPr>
            <w:r>
              <w:rPr>
                <w:color w:val="auto"/>
              </w:rPr>
              <w:t>3</w:t>
            </w:r>
          </w:p>
        </w:tc>
      </w:tr>
      <w:tr w:rsidR="001F0CE9" w:rsidRPr="001F0CE9" w14:paraId="522ED2C4" w14:textId="77777777" w:rsidTr="004815C9">
        <w:trPr>
          <w:trHeight w:val="550"/>
        </w:trPr>
        <w:tc>
          <w:tcPr>
            <w:tcW w:w="1559" w:type="dxa"/>
            <w:shd w:val="clear" w:color="auto" w:fill="auto"/>
          </w:tcPr>
          <w:p w14:paraId="297B6FB9" w14:textId="4758DF1A" w:rsidR="001362E6" w:rsidRPr="00812D6D" w:rsidRDefault="001362E6" w:rsidP="004815C9">
            <w:pPr>
              <w:tabs>
                <w:tab w:val="left" w:pos="10206"/>
              </w:tabs>
              <w:spacing w:before="100" w:beforeAutospacing="1" w:after="100" w:afterAutospacing="1" w:line="240" w:lineRule="auto"/>
              <w:ind w:right="34"/>
              <w:jc w:val="both"/>
              <w:rPr>
                <w:color w:val="auto"/>
              </w:rPr>
            </w:pPr>
            <w:r w:rsidRPr="00812D6D">
              <w:rPr>
                <w:color w:val="auto"/>
              </w:rPr>
              <w:t>n/a</w:t>
            </w:r>
          </w:p>
        </w:tc>
        <w:tc>
          <w:tcPr>
            <w:tcW w:w="5159" w:type="dxa"/>
            <w:shd w:val="clear" w:color="auto" w:fill="auto"/>
          </w:tcPr>
          <w:p w14:paraId="7F79E717" w14:textId="5249A164" w:rsidR="001362E6" w:rsidRPr="00812D6D" w:rsidRDefault="001362E6" w:rsidP="00523951">
            <w:pPr>
              <w:tabs>
                <w:tab w:val="left" w:pos="10206"/>
              </w:tabs>
              <w:spacing w:before="100" w:beforeAutospacing="1" w:after="100" w:afterAutospacing="1" w:line="240" w:lineRule="auto"/>
              <w:ind w:right="34"/>
              <w:jc w:val="both"/>
              <w:rPr>
                <w:color w:val="auto"/>
              </w:rPr>
            </w:pPr>
            <w:r w:rsidRPr="00812D6D">
              <w:rPr>
                <w:color w:val="auto"/>
              </w:rPr>
              <w:t xml:space="preserve">Added clarification about </w:t>
            </w:r>
            <w:r w:rsidR="0097799D" w:rsidRPr="00812D6D">
              <w:rPr>
                <w:color w:val="auto"/>
              </w:rPr>
              <w:t>the passport copy needing to include covers and all pages</w:t>
            </w:r>
          </w:p>
        </w:tc>
        <w:tc>
          <w:tcPr>
            <w:tcW w:w="2070" w:type="dxa"/>
            <w:shd w:val="clear" w:color="auto" w:fill="auto"/>
          </w:tcPr>
          <w:p w14:paraId="02A36A3A" w14:textId="3325657B" w:rsidR="001362E6" w:rsidRPr="00812D6D" w:rsidRDefault="00B533D8" w:rsidP="004815C9">
            <w:pPr>
              <w:tabs>
                <w:tab w:val="left" w:pos="10206"/>
              </w:tabs>
              <w:spacing w:before="100" w:beforeAutospacing="1" w:after="100" w:afterAutospacing="1" w:line="240" w:lineRule="auto"/>
              <w:ind w:right="176"/>
              <w:rPr>
                <w:color w:val="auto"/>
              </w:rPr>
            </w:pPr>
            <w:r>
              <w:rPr>
                <w:color w:val="auto"/>
              </w:rPr>
              <w:t>4</w:t>
            </w:r>
          </w:p>
        </w:tc>
      </w:tr>
      <w:tr w:rsidR="001F0CE9" w:rsidRPr="001F0CE9" w14:paraId="393C43C5" w14:textId="77777777" w:rsidTr="004815C9">
        <w:trPr>
          <w:trHeight w:val="550"/>
        </w:trPr>
        <w:tc>
          <w:tcPr>
            <w:tcW w:w="1559" w:type="dxa"/>
            <w:shd w:val="clear" w:color="auto" w:fill="auto"/>
          </w:tcPr>
          <w:p w14:paraId="5F5D1928" w14:textId="5EFF5D43" w:rsidR="0097799D" w:rsidRPr="00812D6D" w:rsidRDefault="0097799D" w:rsidP="004815C9">
            <w:pPr>
              <w:tabs>
                <w:tab w:val="left" w:pos="10206"/>
              </w:tabs>
              <w:spacing w:before="100" w:beforeAutospacing="1" w:after="100" w:afterAutospacing="1" w:line="240" w:lineRule="auto"/>
              <w:ind w:right="34"/>
              <w:jc w:val="both"/>
              <w:rPr>
                <w:color w:val="auto"/>
              </w:rPr>
            </w:pPr>
            <w:r w:rsidRPr="00812D6D">
              <w:rPr>
                <w:color w:val="auto"/>
              </w:rPr>
              <w:t>n/a</w:t>
            </w:r>
          </w:p>
        </w:tc>
        <w:tc>
          <w:tcPr>
            <w:tcW w:w="5159" w:type="dxa"/>
            <w:shd w:val="clear" w:color="auto" w:fill="auto"/>
          </w:tcPr>
          <w:p w14:paraId="119AFEFB" w14:textId="69C36A82" w:rsidR="0097799D" w:rsidRPr="00812D6D" w:rsidRDefault="0097799D" w:rsidP="00523951">
            <w:pPr>
              <w:tabs>
                <w:tab w:val="left" w:pos="10206"/>
              </w:tabs>
              <w:spacing w:before="100" w:beforeAutospacing="1" w:after="100" w:afterAutospacing="1" w:line="240" w:lineRule="auto"/>
              <w:ind w:right="34"/>
              <w:jc w:val="both"/>
              <w:rPr>
                <w:color w:val="auto"/>
              </w:rPr>
            </w:pPr>
            <w:r w:rsidRPr="00812D6D">
              <w:rPr>
                <w:color w:val="auto"/>
              </w:rPr>
              <w:t xml:space="preserve">Added </w:t>
            </w:r>
            <w:r w:rsidR="003178E6" w:rsidRPr="00812D6D">
              <w:rPr>
                <w:i/>
                <w:color w:val="auto"/>
              </w:rPr>
              <w:t>graduation date</w:t>
            </w:r>
            <w:r w:rsidR="003178E6" w:rsidRPr="00812D6D">
              <w:rPr>
                <w:color w:val="auto"/>
              </w:rPr>
              <w:t xml:space="preserve"> to the confirmation letter from the university</w:t>
            </w:r>
          </w:p>
        </w:tc>
        <w:tc>
          <w:tcPr>
            <w:tcW w:w="2070" w:type="dxa"/>
            <w:shd w:val="clear" w:color="auto" w:fill="auto"/>
          </w:tcPr>
          <w:p w14:paraId="0234A8CC" w14:textId="3D00B707" w:rsidR="0097799D" w:rsidRPr="00812D6D" w:rsidRDefault="003178E6" w:rsidP="004815C9">
            <w:pPr>
              <w:tabs>
                <w:tab w:val="left" w:pos="10206"/>
              </w:tabs>
              <w:spacing w:before="100" w:beforeAutospacing="1" w:after="100" w:afterAutospacing="1" w:line="240" w:lineRule="auto"/>
              <w:ind w:right="176"/>
              <w:rPr>
                <w:color w:val="auto"/>
              </w:rPr>
            </w:pPr>
            <w:r w:rsidRPr="00812D6D">
              <w:rPr>
                <w:color w:val="auto"/>
              </w:rPr>
              <w:t>5</w:t>
            </w:r>
          </w:p>
        </w:tc>
      </w:tr>
      <w:tr w:rsidR="001F0CE9" w:rsidRPr="001F0CE9" w14:paraId="2A1B34A7" w14:textId="77777777" w:rsidTr="004815C9">
        <w:trPr>
          <w:trHeight w:val="550"/>
        </w:trPr>
        <w:tc>
          <w:tcPr>
            <w:tcW w:w="1559" w:type="dxa"/>
            <w:shd w:val="clear" w:color="auto" w:fill="auto"/>
          </w:tcPr>
          <w:p w14:paraId="35C1EDAA" w14:textId="3F161CB0" w:rsidR="006B43BE" w:rsidRPr="00812D6D" w:rsidRDefault="006B43BE" w:rsidP="004815C9">
            <w:pPr>
              <w:tabs>
                <w:tab w:val="left" w:pos="10206"/>
              </w:tabs>
              <w:spacing w:before="100" w:beforeAutospacing="1" w:after="100" w:afterAutospacing="1" w:line="240" w:lineRule="auto"/>
              <w:ind w:right="34"/>
              <w:jc w:val="both"/>
              <w:rPr>
                <w:color w:val="auto"/>
              </w:rPr>
            </w:pPr>
            <w:r w:rsidRPr="00812D6D">
              <w:rPr>
                <w:color w:val="auto"/>
              </w:rPr>
              <w:t>n/a</w:t>
            </w:r>
          </w:p>
        </w:tc>
        <w:tc>
          <w:tcPr>
            <w:tcW w:w="5159" w:type="dxa"/>
            <w:shd w:val="clear" w:color="auto" w:fill="auto"/>
          </w:tcPr>
          <w:p w14:paraId="6BC763FA" w14:textId="5F57887D" w:rsidR="006B43BE" w:rsidRPr="00812D6D" w:rsidRDefault="006B43BE" w:rsidP="00523951">
            <w:pPr>
              <w:tabs>
                <w:tab w:val="left" w:pos="10206"/>
              </w:tabs>
              <w:spacing w:before="100" w:beforeAutospacing="1" w:after="100" w:afterAutospacing="1" w:line="240" w:lineRule="auto"/>
              <w:ind w:right="34"/>
              <w:jc w:val="both"/>
              <w:rPr>
                <w:color w:val="auto"/>
              </w:rPr>
            </w:pPr>
            <w:r w:rsidRPr="00812D6D">
              <w:rPr>
                <w:color w:val="auto"/>
              </w:rPr>
              <w:t>Added clarification about traineeship title vs job title</w:t>
            </w:r>
          </w:p>
        </w:tc>
        <w:tc>
          <w:tcPr>
            <w:tcW w:w="2070" w:type="dxa"/>
            <w:shd w:val="clear" w:color="auto" w:fill="auto"/>
          </w:tcPr>
          <w:p w14:paraId="5B536A20" w14:textId="387782B9" w:rsidR="006B43BE" w:rsidRPr="00812D6D" w:rsidRDefault="00B533D8" w:rsidP="004815C9">
            <w:pPr>
              <w:tabs>
                <w:tab w:val="left" w:pos="10206"/>
              </w:tabs>
              <w:spacing w:before="100" w:beforeAutospacing="1" w:after="100" w:afterAutospacing="1" w:line="240" w:lineRule="auto"/>
              <w:ind w:right="176"/>
              <w:rPr>
                <w:color w:val="auto"/>
              </w:rPr>
            </w:pPr>
            <w:r>
              <w:rPr>
                <w:color w:val="auto"/>
              </w:rPr>
              <w:t>5</w:t>
            </w:r>
          </w:p>
        </w:tc>
      </w:tr>
      <w:tr w:rsidR="001F0CE9" w:rsidRPr="001F0CE9" w14:paraId="596DDFF9" w14:textId="77777777" w:rsidTr="004815C9">
        <w:trPr>
          <w:trHeight w:val="550"/>
        </w:trPr>
        <w:tc>
          <w:tcPr>
            <w:tcW w:w="1559" w:type="dxa"/>
            <w:shd w:val="clear" w:color="auto" w:fill="auto"/>
          </w:tcPr>
          <w:p w14:paraId="1041ACCA" w14:textId="53B7144C" w:rsidR="006B43BE" w:rsidRPr="00812D6D" w:rsidRDefault="006B43BE" w:rsidP="004815C9">
            <w:pPr>
              <w:tabs>
                <w:tab w:val="left" w:pos="10206"/>
              </w:tabs>
              <w:spacing w:before="100" w:beforeAutospacing="1" w:after="100" w:afterAutospacing="1" w:line="240" w:lineRule="auto"/>
              <w:ind w:right="34"/>
              <w:jc w:val="both"/>
              <w:rPr>
                <w:color w:val="auto"/>
              </w:rPr>
            </w:pPr>
            <w:r w:rsidRPr="00812D6D">
              <w:rPr>
                <w:color w:val="auto"/>
              </w:rPr>
              <w:t>n/a</w:t>
            </w:r>
          </w:p>
        </w:tc>
        <w:tc>
          <w:tcPr>
            <w:tcW w:w="5159" w:type="dxa"/>
            <w:shd w:val="clear" w:color="auto" w:fill="auto"/>
          </w:tcPr>
          <w:p w14:paraId="428E7F93" w14:textId="2515BD5A" w:rsidR="006B43BE" w:rsidRPr="00812D6D" w:rsidRDefault="006B43BE" w:rsidP="00523951">
            <w:pPr>
              <w:tabs>
                <w:tab w:val="left" w:pos="10206"/>
              </w:tabs>
              <w:spacing w:before="100" w:beforeAutospacing="1" w:after="100" w:afterAutospacing="1" w:line="240" w:lineRule="auto"/>
              <w:ind w:right="34"/>
              <w:jc w:val="both"/>
              <w:rPr>
                <w:color w:val="auto"/>
              </w:rPr>
            </w:pPr>
            <w:r w:rsidRPr="00812D6D">
              <w:rPr>
                <w:color w:val="auto"/>
              </w:rPr>
              <w:t>Added requirement for the mobility to end before the last day of the 18 months for recent graduates</w:t>
            </w:r>
          </w:p>
        </w:tc>
        <w:tc>
          <w:tcPr>
            <w:tcW w:w="2070" w:type="dxa"/>
            <w:shd w:val="clear" w:color="auto" w:fill="auto"/>
          </w:tcPr>
          <w:p w14:paraId="6FC0FB19" w14:textId="4E0DF50B" w:rsidR="006B43BE" w:rsidRPr="00812D6D" w:rsidRDefault="006B43BE" w:rsidP="004815C9">
            <w:pPr>
              <w:tabs>
                <w:tab w:val="left" w:pos="10206"/>
              </w:tabs>
              <w:spacing w:before="100" w:beforeAutospacing="1" w:after="100" w:afterAutospacing="1" w:line="240" w:lineRule="auto"/>
              <w:ind w:right="176"/>
              <w:rPr>
                <w:color w:val="auto"/>
              </w:rPr>
            </w:pPr>
            <w:r w:rsidRPr="00812D6D">
              <w:rPr>
                <w:color w:val="auto"/>
              </w:rPr>
              <w:t>6</w:t>
            </w:r>
          </w:p>
        </w:tc>
      </w:tr>
      <w:tr w:rsidR="001F0CE9" w:rsidRPr="001F0CE9" w14:paraId="3BDED969" w14:textId="77777777" w:rsidTr="00812D6D">
        <w:trPr>
          <w:trHeight w:val="392"/>
        </w:trPr>
        <w:tc>
          <w:tcPr>
            <w:tcW w:w="1559" w:type="dxa"/>
            <w:shd w:val="clear" w:color="auto" w:fill="auto"/>
          </w:tcPr>
          <w:p w14:paraId="693C44E2" w14:textId="5166BEF6" w:rsidR="006B43BE" w:rsidRPr="00812D6D" w:rsidRDefault="006B43BE" w:rsidP="004815C9">
            <w:pPr>
              <w:tabs>
                <w:tab w:val="left" w:pos="10206"/>
              </w:tabs>
              <w:spacing w:before="100" w:beforeAutospacing="1" w:after="100" w:afterAutospacing="1" w:line="240" w:lineRule="auto"/>
              <w:ind w:right="34"/>
              <w:jc w:val="both"/>
              <w:rPr>
                <w:color w:val="auto"/>
              </w:rPr>
            </w:pPr>
            <w:r w:rsidRPr="00812D6D">
              <w:rPr>
                <w:color w:val="auto"/>
              </w:rPr>
              <w:t>n/a</w:t>
            </w:r>
          </w:p>
        </w:tc>
        <w:tc>
          <w:tcPr>
            <w:tcW w:w="5159" w:type="dxa"/>
            <w:shd w:val="clear" w:color="auto" w:fill="auto"/>
          </w:tcPr>
          <w:p w14:paraId="482B8BEF" w14:textId="3D0DBCD9" w:rsidR="006B43BE" w:rsidRPr="00812D6D" w:rsidRDefault="006B43BE" w:rsidP="00523951">
            <w:pPr>
              <w:tabs>
                <w:tab w:val="left" w:pos="10206"/>
              </w:tabs>
              <w:spacing w:before="100" w:beforeAutospacing="1" w:after="100" w:afterAutospacing="1" w:line="240" w:lineRule="auto"/>
              <w:ind w:right="34"/>
              <w:jc w:val="both"/>
              <w:rPr>
                <w:color w:val="auto"/>
              </w:rPr>
            </w:pPr>
            <w:r w:rsidRPr="00812D6D">
              <w:rPr>
                <w:color w:val="auto"/>
              </w:rPr>
              <w:t>Added clarification about criminal check validity</w:t>
            </w:r>
          </w:p>
        </w:tc>
        <w:tc>
          <w:tcPr>
            <w:tcW w:w="2070" w:type="dxa"/>
            <w:shd w:val="clear" w:color="auto" w:fill="auto"/>
          </w:tcPr>
          <w:p w14:paraId="49A43700" w14:textId="26239C8C" w:rsidR="006B43BE" w:rsidRPr="00812D6D" w:rsidRDefault="00970A3A" w:rsidP="004815C9">
            <w:pPr>
              <w:tabs>
                <w:tab w:val="left" w:pos="10206"/>
              </w:tabs>
              <w:spacing w:before="100" w:beforeAutospacing="1" w:after="100" w:afterAutospacing="1" w:line="240" w:lineRule="auto"/>
              <w:ind w:right="176"/>
              <w:rPr>
                <w:color w:val="auto"/>
              </w:rPr>
            </w:pPr>
            <w:r>
              <w:rPr>
                <w:color w:val="auto"/>
              </w:rPr>
              <w:t>6</w:t>
            </w:r>
          </w:p>
        </w:tc>
      </w:tr>
      <w:tr w:rsidR="001F0CE9" w:rsidRPr="001F0CE9" w14:paraId="6178E73C" w14:textId="77777777" w:rsidTr="004815C9">
        <w:trPr>
          <w:trHeight w:val="550"/>
        </w:trPr>
        <w:tc>
          <w:tcPr>
            <w:tcW w:w="1559" w:type="dxa"/>
            <w:shd w:val="clear" w:color="auto" w:fill="auto"/>
          </w:tcPr>
          <w:p w14:paraId="529197EA" w14:textId="1A6C66E2" w:rsidR="00350CC3" w:rsidRPr="00812D6D" w:rsidRDefault="00350CC3" w:rsidP="004815C9">
            <w:pPr>
              <w:tabs>
                <w:tab w:val="left" w:pos="10206"/>
              </w:tabs>
              <w:spacing w:before="100" w:beforeAutospacing="1" w:after="100" w:afterAutospacing="1" w:line="240" w:lineRule="auto"/>
              <w:ind w:right="34"/>
              <w:jc w:val="both"/>
              <w:rPr>
                <w:color w:val="auto"/>
              </w:rPr>
            </w:pPr>
            <w:r w:rsidRPr="00812D6D">
              <w:rPr>
                <w:color w:val="auto"/>
              </w:rPr>
              <w:t>n/a</w:t>
            </w:r>
          </w:p>
        </w:tc>
        <w:tc>
          <w:tcPr>
            <w:tcW w:w="5159" w:type="dxa"/>
            <w:shd w:val="clear" w:color="auto" w:fill="auto"/>
          </w:tcPr>
          <w:p w14:paraId="367DC061" w14:textId="082733AB" w:rsidR="00350CC3" w:rsidRPr="00812D6D" w:rsidRDefault="00350CC3" w:rsidP="00523951">
            <w:pPr>
              <w:tabs>
                <w:tab w:val="left" w:pos="10206"/>
              </w:tabs>
              <w:spacing w:before="100" w:beforeAutospacing="1" w:after="100" w:afterAutospacing="1" w:line="240" w:lineRule="auto"/>
              <w:ind w:right="34"/>
              <w:jc w:val="both"/>
              <w:rPr>
                <w:color w:val="auto"/>
              </w:rPr>
            </w:pPr>
            <w:r w:rsidRPr="00812D6D">
              <w:rPr>
                <w:color w:val="auto"/>
              </w:rPr>
              <w:t>Added requirement that the job title, tasks, working hours and work address on the contract must match the application form</w:t>
            </w:r>
          </w:p>
        </w:tc>
        <w:tc>
          <w:tcPr>
            <w:tcW w:w="2070" w:type="dxa"/>
            <w:shd w:val="clear" w:color="auto" w:fill="auto"/>
          </w:tcPr>
          <w:p w14:paraId="114A10F3" w14:textId="07685D48" w:rsidR="00350CC3" w:rsidRPr="00812D6D" w:rsidRDefault="00350CC3" w:rsidP="004815C9">
            <w:pPr>
              <w:tabs>
                <w:tab w:val="left" w:pos="10206"/>
              </w:tabs>
              <w:spacing w:before="100" w:beforeAutospacing="1" w:after="100" w:afterAutospacing="1" w:line="240" w:lineRule="auto"/>
              <w:ind w:right="176"/>
              <w:rPr>
                <w:color w:val="auto"/>
              </w:rPr>
            </w:pPr>
            <w:r w:rsidRPr="00812D6D">
              <w:rPr>
                <w:color w:val="auto"/>
              </w:rPr>
              <w:t>7</w:t>
            </w:r>
          </w:p>
        </w:tc>
      </w:tr>
      <w:tr w:rsidR="00287B38" w:rsidRPr="001F0CE9" w14:paraId="164A6166" w14:textId="77777777" w:rsidTr="004815C9">
        <w:trPr>
          <w:trHeight w:val="550"/>
        </w:trPr>
        <w:tc>
          <w:tcPr>
            <w:tcW w:w="1559" w:type="dxa"/>
            <w:shd w:val="clear" w:color="auto" w:fill="auto"/>
          </w:tcPr>
          <w:p w14:paraId="00C0C214" w14:textId="3E87478B" w:rsidR="00287B38" w:rsidRPr="00812D6D" w:rsidRDefault="00287B38" w:rsidP="004815C9">
            <w:pPr>
              <w:tabs>
                <w:tab w:val="left" w:pos="10206"/>
              </w:tabs>
              <w:spacing w:before="100" w:beforeAutospacing="1" w:after="100" w:afterAutospacing="1" w:line="240" w:lineRule="auto"/>
              <w:ind w:right="34"/>
              <w:jc w:val="both"/>
              <w:rPr>
                <w:color w:val="auto"/>
              </w:rPr>
            </w:pPr>
            <w:r w:rsidRPr="00812D6D">
              <w:rPr>
                <w:color w:val="auto"/>
              </w:rPr>
              <w:t>8</w:t>
            </w:r>
          </w:p>
        </w:tc>
        <w:tc>
          <w:tcPr>
            <w:tcW w:w="5159" w:type="dxa"/>
            <w:shd w:val="clear" w:color="auto" w:fill="auto"/>
          </w:tcPr>
          <w:p w14:paraId="7DE21B0E" w14:textId="2ADF14FE" w:rsidR="00287B38" w:rsidRPr="00812D6D" w:rsidRDefault="00287B38" w:rsidP="00523951">
            <w:pPr>
              <w:tabs>
                <w:tab w:val="left" w:pos="10206"/>
              </w:tabs>
              <w:spacing w:before="100" w:beforeAutospacing="1" w:after="100" w:afterAutospacing="1" w:line="240" w:lineRule="auto"/>
              <w:ind w:right="34"/>
              <w:jc w:val="both"/>
              <w:rPr>
                <w:color w:val="auto"/>
              </w:rPr>
            </w:pPr>
            <w:r w:rsidRPr="00812D6D">
              <w:rPr>
                <w:color w:val="auto"/>
              </w:rPr>
              <w:t>Deleted paragraph about sending the hard copy of the Certificate of Maintenance by post</w:t>
            </w:r>
          </w:p>
        </w:tc>
        <w:tc>
          <w:tcPr>
            <w:tcW w:w="2070" w:type="dxa"/>
            <w:shd w:val="clear" w:color="auto" w:fill="auto"/>
          </w:tcPr>
          <w:p w14:paraId="6634E537" w14:textId="59C12AB2" w:rsidR="00287B38" w:rsidRPr="00812D6D" w:rsidRDefault="00287B38" w:rsidP="004815C9">
            <w:pPr>
              <w:tabs>
                <w:tab w:val="left" w:pos="10206"/>
              </w:tabs>
              <w:spacing w:before="100" w:beforeAutospacing="1" w:after="100" w:afterAutospacing="1" w:line="240" w:lineRule="auto"/>
              <w:ind w:right="176"/>
              <w:rPr>
                <w:color w:val="auto"/>
              </w:rPr>
            </w:pPr>
            <w:r w:rsidRPr="00812D6D">
              <w:rPr>
                <w:color w:val="auto"/>
              </w:rPr>
              <w:t>n/a</w:t>
            </w:r>
          </w:p>
        </w:tc>
      </w:tr>
      <w:tr w:rsidR="00E2605C" w:rsidRPr="001F0CE9" w14:paraId="1082C470" w14:textId="77777777" w:rsidTr="00C727CB">
        <w:trPr>
          <w:trHeight w:val="219"/>
        </w:trPr>
        <w:tc>
          <w:tcPr>
            <w:tcW w:w="1559" w:type="dxa"/>
            <w:shd w:val="clear" w:color="auto" w:fill="auto"/>
          </w:tcPr>
          <w:p w14:paraId="387A7984" w14:textId="3365753A" w:rsidR="00E2605C" w:rsidRPr="00812D6D" w:rsidRDefault="00C727CB" w:rsidP="004815C9">
            <w:pPr>
              <w:tabs>
                <w:tab w:val="left" w:pos="10206"/>
              </w:tabs>
              <w:spacing w:before="100" w:beforeAutospacing="1" w:after="100" w:afterAutospacing="1" w:line="240" w:lineRule="auto"/>
              <w:ind w:right="34"/>
              <w:jc w:val="both"/>
              <w:rPr>
                <w:color w:val="auto"/>
              </w:rPr>
            </w:pPr>
            <w:r>
              <w:rPr>
                <w:color w:val="auto"/>
              </w:rPr>
              <w:t>Version 5.1</w:t>
            </w:r>
          </w:p>
        </w:tc>
        <w:tc>
          <w:tcPr>
            <w:tcW w:w="5159" w:type="dxa"/>
            <w:shd w:val="clear" w:color="auto" w:fill="auto"/>
          </w:tcPr>
          <w:p w14:paraId="4D949E36" w14:textId="0A8B2EE7" w:rsidR="00E2605C" w:rsidRPr="00812D6D" w:rsidRDefault="00E2605C" w:rsidP="00523951">
            <w:pPr>
              <w:tabs>
                <w:tab w:val="left" w:pos="10206"/>
              </w:tabs>
              <w:spacing w:before="100" w:beforeAutospacing="1" w:after="100" w:afterAutospacing="1" w:line="240" w:lineRule="auto"/>
              <w:ind w:right="34"/>
              <w:jc w:val="both"/>
              <w:rPr>
                <w:color w:val="auto"/>
              </w:rPr>
            </w:pPr>
          </w:p>
        </w:tc>
        <w:tc>
          <w:tcPr>
            <w:tcW w:w="2070" w:type="dxa"/>
            <w:shd w:val="clear" w:color="auto" w:fill="auto"/>
          </w:tcPr>
          <w:p w14:paraId="59864E9D" w14:textId="776576CB" w:rsidR="00E2605C" w:rsidRPr="00812D6D" w:rsidRDefault="00E2605C" w:rsidP="004815C9">
            <w:pPr>
              <w:tabs>
                <w:tab w:val="left" w:pos="10206"/>
              </w:tabs>
              <w:spacing w:before="100" w:beforeAutospacing="1" w:after="100" w:afterAutospacing="1" w:line="240" w:lineRule="auto"/>
              <w:ind w:right="176"/>
              <w:rPr>
                <w:color w:val="auto"/>
              </w:rPr>
            </w:pPr>
          </w:p>
        </w:tc>
      </w:tr>
      <w:tr w:rsidR="004A0E7D" w:rsidRPr="001F0CE9" w14:paraId="68D59E5D" w14:textId="77777777" w:rsidTr="004815C9">
        <w:trPr>
          <w:trHeight w:val="550"/>
        </w:trPr>
        <w:tc>
          <w:tcPr>
            <w:tcW w:w="1559" w:type="dxa"/>
            <w:shd w:val="clear" w:color="auto" w:fill="auto"/>
          </w:tcPr>
          <w:p w14:paraId="013CBAF3" w14:textId="74995167" w:rsidR="004A0E7D" w:rsidRDefault="004A0E7D" w:rsidP="004815C9">
            <w:pPr>
              <w:tabs>
                <w:tab w:val="left" w:pos="10206"/>
              </w:tabs>
              <w:spacing w:before="100" w:beforeAutospacing="1" w:after="100" w:afterAutospacing="1" w:line="240" w:lineRule="auto"/>
              <w:ind w:right="34"/>
              <w:jc w:val="both"/>
              <w:rPr>
                <w:color w:val="auto"/>
              </w:rPr>
            </w:pPr>
            <w:r>
              <w:rPr>
                <w:color w:val="auto"/>
              </w:rPr>
              <w:t>n/a</w:t>
            </w:r>
          </w:p>
        </w:tc>
        <w:tc>
          <w:tcPr>
            <w:tcW w:w="5159" w:type="dxa"/>
            <w:shd w:val="clear" w:color="auto" w:fill="auto"/>
          </w:tcPr>
          <w:p w14:paraId="11DCB4ED" w14:textId="0E77C3A2" w:rsidR="004A0E7D" w:rsidRDefault="004A0E7D" w:rsidP="00523951">
            <w:pPr>
              <w:tabs>
                <w:tab w:val="left" w:pos="10206"/>
              </w:tabs>
              <w:spacing w:before="100" w:beforeAutospacing="1" w:after="100" w:afterAutospacing="1" w:line="240" w:lineRule="auto"/>
              <w:ind w:right="34"/>
              <w:jc w:val="both"/>
              <w:rPr>
                <w:color w:val="auto"/>
              </w:rPr>
            </w:pPr>
            <w:r>
              <w:rPr>
                <w:color w:val="auto"/>
              </w:rPr>
              <w:t xml:space="preserve">Added clarification about </w:t>
            </w:r>
            <w:r w:rsidR="006A50B9">
              <w:rPr>
                <w:color w:val="auto"/>
              </w:rPr>
              <w:t>start date in relation to virtual/ blended mobilities.</w:t>
            </w:r>
          </w:p>
        </w:tc>
        <w:tc>
          <w:tcPr>
            <w:tcW w:w="2070" w:type="dxa"/>
            <w:shd w:val="clear" w:color="auto" w:fill="auto"/>
          </w:tcPr>
          <w:p w14:paraId="5B15A7DD" w14:textId="05B2954A" w:rsidR="004A0E7D" w:rsidRDefault="00C727CB" w:rsidP="004815C9">
            <w:pPr>
              <w:tabs>
                <w:tab w:val="left" w:pos="10206"/>
              </w:tabs>
              <w:spacing w:before="100" w:beforeAutospacing="1" w:after="100" w:afterAutospacing="1" w:line="240" w:lineRule="auto"/>
              <w:ind w:right="176"/>
              <w:rPr>
                <w:color w:val="auto"/>
              </w:rPr>
            </w:pPr>
            <w:r>
              <w:rPr>
                <w:color w:val="auto"/>
              </w:rPr>
              <w:t>3</w:t>
            </w:r>
          </w:p>
        </w:tc>
      </w:tr>
      <w:tr w:rsidR="00C727CB" w:rsidRPr="001F0CE9" w14:paraId="28C969A4" w14:textId="77777777" w:rsidTr="004815C9">
        <w:trPr>
          <w:trHeight w:val="550"/>
        </w:trPr>
        <w:tc>
          <w:tcPr>
            <w:tcW w:w="1559" w:type="dxa"/>
            <w:shd w:val="clear" w:color="auto" w:fill="auto"/>
          </w:tcPr>
          <w:p w14:paraId="7CAAC8B0" w14:textId="6F4B3F1A" w:rsidR="00C727CB" w:rsidRDefault="00C727CB" w:rsidP="00C727CB">
            <w:pPr>
              <w:tabs>
                <w:tab w:val="left" w:pos="10206"/>
              </w:tabs>
              <w:spacing w:before="100" w:beforeAutospacing="1" w:after="100" w:afterAutospacing="1" w:line="240" w:lineRule="auto"/>
              <w:ind w:right="34"/>
              <w:jc w:val="both"/>
              <w:rPr>
                <w:color w:val="auto"/>
              </w:rPr>
            </w:pPr>
            <w:r>
              <w:rPr>
                <w:color w:val="auto"/>
              </w:rPr>
              <w:t>n/a</w:t>
            </w:r>
          </w:p>
        </w:tc>
        <w:tc>
          <w:tcPr>
            <w:tcW w:w="5159" w:type="dxa"/>
            <w:shd w:val="clear" w:color="auto" w:fill="auto"/>
          </w:tcPr>
          <w:p w14:paraId="3EE20FEF" w14:textId="34C0C248" w:rsidR="00C727CB" w:rsidRDefault="00C727CB" w:rsidP="00C727CB">
            <w:pPr>
              <w:tabs>
                <w:tab w:val="left" w:pos="10206"/>
              </w:tabs>
              <w:spacing w:before="100" w:beforeAutospacing="1" w:after="100" w:afterAutospacing="1" w:line="240" w:lineRule="auto"/>
              <w:ind w:right="34"/>
              <w:jc w:val="both"/>
              <w:rPr>
                <w:color w:val="auto"/>
              </w:rPr>
            </w:pPr>
            <w:r>
              <w:rPr>
                <w:color w:val="auto"/>
              </w:rPr>
              <w:t>Added sentence about the job being supernumerary to the host letter.</w:t>
            </w:r>
          </w:p>
        </w:tc>
        <w:tc>
          <w:tcPr>
            <w:tcW w:w="2070" w:type="dxa"/>
            <w:shd w:val="clear" w:color="auto" w:fill="auto"/>
          </w:tcPr>
          <w:p w14:paraId="018A1161" w14:textId="61EA051E" w:rsidR="00C727CB" w:rsidRDefault="00C727CB" w:rsidP="00C727CB">
            <w:pPr>
              <w:tabs>
                <w:tab w:val="left" w:pos="10206"/>
              </w:tabs>
              <w:spacing w:before="100" w:beforeAutospacing="1" w:after="100" w:afterAutospacing="1" w:line="240" w:lineRule="auto"/>
              <w:ind w:right="176"/>
              <w:rPr>
                <w:color w:val="auto"/>
              </w:rPr>
            </w:pPr>
            <w:r>
              <w:rPr>
                <w:color w:val="auto"/>
              </w:rPr>
              <w:t>5</w:t>
            </w:r>
          </w:p>
        </w:tc>
      </w:tr>
      <w:tr w:rsidR="00FB456C" w:rsidRPr="001F0CE9" w14:paraId="69B97672" w14:textId="77777777" w:rsidTr="004815C9">
        <w:trPr>
          <w:trHeight w:val="550"/>
        </w:trPr>
        <w:tc>
          <w:tcPr>
            <w:tcW w:w="1559" w:type="dxa"/>
            <w:shd w:val="clear" w:color="auto" w:fill="auto"/>
          </w:tcPr>
          <w:p w14:paraId="624D179F" w14:textId="366CE629" w:rsidR="00FB456C" w:rsidRDefault="00FB456C" w:rsidP="00C727CB">
            <w:pPr>
              <w:tabs>
                <w:tab w:val="left" w:pos="10206"/>
              </w:tabs>
              <w:spacing w:before="100" w:beforeAutospacing="1" w:after="100" w:afterAutospacing="1" w:line="240" w:lineRule="auto"/>
              <w:ind w:right="34"/>
              <w:jc w:val="both"/>
              <w:rPr>
                <w:color w:val="auto"/>
              </w:rPr>
            </w:pPr>
            <w:r>
              <w:rPr>
                <w:color w:val="auto"/>
              </w:rPr>
              <w:t>n/a</w:t>
            </w:r>
          </w:p>
        </w:tc>
        <w:tc>
          <w:tcPr>
            <w:tcW w:w="5159" w:type="dxa"/>
            <w:shd w:val="clear" w:color="auto" w:fill="auto"/>
          </w:tcPr>
          <w:p w14:paraId="429011BE" w14:textId="38412456" w:rsidR="00FB456C" w:rsidRDefault="00FB456C" w:rsidP="00C727CB">
            <w:pPr>
              <w:tabs>
                <w:tab w:val="left" w:pos="10206"/>
              </w:tabs>
              <w:spacing w:before="100" w:beforeAutospacing="1" w:after="100" w:afterAutospacing="1" w:line="240" w:lineRule="auto"/>
              <w:ind w:right="34"/>
              <w:jc w:val="both"/>
              <w:rPr>
                <w:color w:val="auto"/>
              </w:rPr>
            </w:pPr>
            <w:r>
              <w:rPr>
                <w:color w:val="auto"/>
              </w:rPr>
              <w:t>Added clarification re: agencies that carry out DBS checks</w:t>
            </w:r>
          </w:p>
        </w:tc>
        <w:tc>
          <w:tcPr>
            <w:tcW w:w="2070" w:type="dxa"/>
            <w:shd w:val="clear" w:color="auto" w:fill="auto"/>
          </w:tcPr>
          <w:p w14:paraId="2C057DD7" w14:textId="77777777" w:rsidR="00FB456C" w:rsidRDefault="00FB456C" w:rsidP="00C727CB">
            <w:pPr>
              <w:tabs>
                <w:tab w:val="left" w:pos="10206"/>
              </w:tabs>
              <w:spacing w:before="100" w:beforeAutospacing="1" w:after="100" w:afterAutospacing="1" w:line="240" w:lineRule="auto"/>
              <w:ind w:right="176"/>
              <w:rPr>
                <w:color w:val="auto"/>
              </w:rPr>
            </w:pPr>
          </w:p>
        </w:tc>
      </w:tr>
    </w:tbl>
    <w:p w14:paraId="0126BF63" w14:textId="77777777" w:rsidR="00166725" w:rsidRPr="00812D6D" w:rsidRDefault="00166725" w:rsidP="00166725">
      <w:pPr>
        <w:rPr>
          <w:color w:val="auto"/>
        </w:rPr>
      </w:pPr>
    </w:p>
    <w:p w14:paraId="76115ECC" w14:textId="77777777" w:rsidR="00657A59" w:rsidRDefault="00657A59" w:rsidP="00AF5846">
      <w:pPr>
        <w:spacing w:after="100" w:afterAutospacing="1"/>
      </w:pPr>
    </w:p>
    <w:p w14:paraId="54B460FC" w14:textId="16D458F7" w:rsidR="00153F76" w:rsidRPr="00812D6D" w:rsidRDefault="00136D16" w:rsidP="00C14E18">
      <w:pPr>
        <w:spacing w:after="100" w:afterAutospacing="1"/>
        <w:rPr>
          <w:rStyle w:val="notranslate"/>
          <w:rFonts w:cs="Arial"/>
          <w:b/>
          <w:color w:val="000000" w:themeColor="text1"/>
          <w:sz w:val="32"/>
          <w:szCs w:val="32"/>
          <w:u w:val="single"/>
        </w:rPr>
      </w:pPr>
      <w:r w:rsidRPr="00812D6D">
        <w:rPr>
          <w:rStyle w:val="notranslate"/>
          <w:rFonts w:cs="Arial"/>
          <w:b/>
          <w:color w:val="000000" w:themeColor="text1"/>
          <w:sz w:val="32"/>
          <w:szCs w:val="32"/>
          <w:u w:val="single"/>
        </w:rPr>
        <w:lastRenderedPageBreak/>
        <w:t>Overview</w:t>
      </w:r>
    </w:p>
    <w:p w14:paraId="029E6935" w14:textId="15D35A5C" w:rsidR="00CA5FD8" w:rsidRPr="00812D6D" w:rsidRDefault="00B50F5E" w:rsidP="00AF5846">
      <w:pPr>
        <w:spacing w:after="100" w:afterAutospacing="1"/>
        <w:rPr>
          <w:color w:val="000000" w:themeColor="text1"/>
        </w:rPr>
      </w:pPr>
      <w:r w:rsidRPr="00812D6D">
        <w:rPr>
          <w:color w:val="000000" w:themeColor="text1"/>
        </w:rPr>
        <w:t>Participant</w:t>
      </w:r>
      <w:r w:rsidR="00CA5FD8" w:rsidRPr="00812D6D">
        <w:rPr>
          <w:color w:val="000000" w:themeColor="text1"/>
        </w:rPr>
        <w:t xml:space="preserve">s who have been awarded </w:t>
      </w:r>
      <w:r w:rsidR="00DF4D04" w:rsidRPr="00812D6D">
        <w:rPr>
          <w:color w:val="000000" w:themeColor="text1"/>
        </w:rPr>
        <w:t>a traineeship</w:t>
      </w:r>
      <w:r w:rsidR="00CA5FD8" w:rsidRPr="00812D6D">
        <w:rPr>
          <w:color w:val="000000" w:themeColor="text1"/>
        </w:rPr>
        <w:t xml:space="preserve"> mobility</w:t>
      </w:r>
      <w:r w:rsidR="00D252E9" w:rsidRPr="00812D6D">
        <w:rPr>
          <w:color w:val="000000" w:themeColor="text1"/>
        </w:rPr>
        <w:t xml:space="preserve"> in the United Kingdom</w:t>
      </w:r>
      <w:r w:rsidR="00CA5FD8" w:rsidRPr="00812D6D">
        <w:rPr>
          <w:color w:val="000000" w:themeColor="text1"/>
        </w:rPr>
        <w:t xml:space="preserve"> </w:t>
      </w:r>
      <w:r w:rsidR="00D252E9" w:rsidRPr="00812D6D">
        <w:rPr>
          <w:color w:val="000000" w:themeColor="text1"/>
        </w:rPr>
        <w:t xml:space="preserve">(UK) </w:t>
      </w:r>
      <w:r w:rsidR="00CA5FD8" w:rsidRPr="00812D6D">
        <w:rPr>
          <w:color w:val="000000" w:themeColor="text1"/>
        </w:rPr>
        <w:t xml:space="preserve">through the Erasmus+ programme will require a </w:t>
      </w:r>
      <w:r w:rsidR="00D41111" w:rsidRPr="00812D6D">
        <w:rPr>
          <w:color w:val="000000" w:themeColor="text1"/>
        </w:rPr>
        <w:t>T5</w:t>
      </w:r>
      <w:r w:rsidR="00CA5FD8" w:rsidRPr="00812D6D">
        <w:rPr>
          <w:color w:val="000000" w:themeColor="text1"/>
        </w:rPr>
        <w:t xml:space="preserve"> visa through the </w:t>
      </w:r>
      <w:r w:rsidR="00D252E9" w:rsidRPr="00812D6D">
        <w:rPr>
          <w:color w:val="000000" w:themeColor="text1"/>
        </w:rPr>
        <w:t xml:space="preserve">UK </w:t>
      </w:r>
      <w:hyperlink r:id="rId11" w:history="1">
        <w:r w:rsidR="00CA5FD8" w:rsidRPr="00812D6D">
          <w:rPr>
            <w:rStyle w:val="Hyperlink"/>
            <w:color w:val="00B0F0"/>
          </w:rPr>
          <w:t>Government and Authorised Exchange Category</w:t>
        </w:r>
      </w:hyperlink>
      <w:r w:rsidR="002B3C7C" w:rsidRPr="00812D6D">
        <w:rPr>
          <w:color w:val="000000" w:themeColor="text1"/>
        </w:rPr>
        <w:t xml:space="preserve"> (GAE)</w:t>
      </w:r>
      <w:r w:rsidR="00CA5FD8" w:rsidRPr="00812D6D">
        <w:rPr>
          <w:color w:val="000000" w:themeColor="text1"/>
        </w:rPr>
        <w:t xml:space="preserve">. </w:t>
      </w:r>
      <w:r w:rsidR="00F16EA6" w:rsidRPr="00812D6D">
        <w:rPr>
          <w:color w:val="000000" w:themeColor="text1"/>
        </w:rPr>
        <w:t xml:space="preserve">The </w:t>
      </w:r>
      <w:r w:rsidR="005835F7" w:rsidRPr="00812D6D">
        <w:rPr>
          <w:color w:val="000000" w:themeColor="text1"/>
        </w:rPr>
        <w:t xml:space="preserve">only excepted category from this rule </w:t>
      </w:r>
      <w:r w:rsidR="00D2508A">
        <w:rPr>
          <w:color w:val="000000" w:themeColor="text1"/>
        </w:rPr>
        <w:t>are</w:t>
      </w:r>
      <w:r w:rsidR="005835F7" w:rsidRPr="00812D6D">
        <w:rPr>
          <w:color w:val="000000" w:themeColor="text1"/>
        </w:rPr>
        <w:t xml:space="preserve"> European Economic Area (EEA) / European Union (EU) students who come to the UK for a research </w:t>
      </w:r>
      <w:r w:rsidR="00F877F0" w:rsidRPr="00812D6D">
        <w:rPr>
          <w:color w:val="000000" w:themeColor="text1"/>
        </w:rPr>
        <w:t>mobility that lasts less than six months.</w:t>
      </w:r>
    </w:p>
    <w:p w14:paraId="4EDA35B3" w14:textId="57C19179" w:rsidR="00770142" w:rsidRPr="00812D6D" w:rsidRDefault="00770142" w:rsidP="00AF5846">
      <w:pPr>
        <w:spacing w:after="100" w:afterAutospacing="1"/>
        <w:rPr>
          <w:color w:val="000000" w:themeColor="text1"/>
        </w:rPr>
      </w:pPr>
      <w:r w:rsidRPr="00812D6D">
        <w:rPr>
          <w:color w:val="000000" w:themeColor="text1"/>
        </w:rPr>
        <w:t xml:space="preserve">The </w:t>
      </w:r>
      <w:r w:rsidR="00DF4D04" w:rsidRPr="00812D6D">
        <w:rPr>
          <w:color w:val="000000" w:themeColor="text1"/>
        </w:rPr>
        <w:t>GAE</w:t>
      </w:r>
      <w:r w:rsidRPr="00812D6D">
        <w:rPr>
          <w:color w:val="000000" w:themeColor="text1"/>
        </w:rPr>
        <w:t xml:space="preserve"> </w:t>
      </w:r>
      <w:r w:rsidR="00EB1D7A" w:rsidRPr="00812D6D">
        <w:rPr>
          <w:color w:val="000000" w:themeColor="text1"/>
        </w:rPr>
        <w:t>C</w:t>
      </w:r>
      <w:r w:rsidR="00D45830" w:rsidRPr="00812D6D">
        <w:rPr>
          <w:color w:val="000000" w:themeColor="text1"/>
        </w:rPr>
        <w:t xml:space="preserve">ategory </w:t>
      </w:r>
      <w:r w:rsidRPr="00812D6D">
        <w:rPr>
          <w:color w:val="000000" w:themeColor="text1"/>
        </w:rPr>
        <w:t xml:space="preserve">is for those </w:t>
      </w:r>
      <w:r w:rsidR="00A27727" w:rsidRPr="00812D6D">
        <w:rPr>
          <w:color w:val="000000" w:themeColor="text1"/>
        </w:rPr>
        <w:t>p</w:t>
      </w:r>
      <w:r w:rsidR="00B50F5E" w:rsidRPr="00812D6D">
        <w:rPr>
          <w:color w:val="000000" w:themeColor="text1"/>
        </w:rPr>
        <w:t>articipant</w:t>
      </w:r>
      <w:r w:rsidR="00CA5FD8" w:rsidRPr="00812D6D">
        <w:rPr>
          <w:color w:val="000000" w:themeColor="text1"/>
        </w:rPr>
        <w:t xml:space="preserve">s </w:t>
      </w:r>
      <w:r w:rsidRPr="00812D6D">
        <w:rPr>
          <w:color w:val="000000" w:themeColor="text1"/>
        </w:rPr>
        <w:t xml:space="preserve">coming to the </w:t>
      </w:r>
      <w:r w:rsidR="00DF4D04" w:rsidRPr="00812D6D">
        <w:rPr>
          <w:color w:val="000000" w:themeColor="text1"/>
        </w:rPr>
        <w:t>UK</w:t>
      </w:r>
      <w:r w:rsidRPr="00812D6D">
        <w:rPr>
          <w:color w:val="000000" w:themeColor="text1"/>
        </w:rPr>
        <w:t xml:space="preserve"> through approved schemes that aim to share knowledge, experience and best practice through work placements, whilst experiencing the wider social and cultural setting of the </w:t>
      </w:r>
      <w:r w:rsidR="00DF4D04" w:rsidRPr="00812D6D">
        <w:rPr>
          <w:color w:val="000000" w:themeColor="text1"/>
        </w:rPr>
        <w:t>UK</w:t>
      </w:r>
      <w:r w:rsidRPr="00812D6D">
        <w:rPr>
          <w:color w:val="000000" w:themeColor="text1"/>
        </w:rPr>
        <w:t xml:space="preserve">. This category </w:t>
      </w:r>
      <w:r w:rsidRPr="00812D6D">
        <w:rPr>
          <w:b/>
          <w:color w:val="000000" w:themeColor="text1"/>
        </w:rPr>
        <w:t>cannot be used</w:t>
      </w:r>
      <w:r w:rsidRPr="00812D6D">
        <w:rPr>
          <w:color w:val="000000" w:themeColor="text1"/>
        </w:rPr>
        <w:t xml:space="preserve"> to fill job vacancies or provide a way to bring unskilled labour to the U</w:t>
      </w:r>
      <w:r w:rsidR="00DF4D04" w:rsidRPr="00812D6D">
        <w:rPr>
          <w:color w:val="000000" w:themeColor="text1"/>
        </w:rPr>
        <w:t>K</w:t>
      </w:r>
      <w:r w:rsidRPr="00812D6D">
        <w:rPr>
          <w:color w:val="000000" w:themeColor="text1"/>
        </w:rPr>
        <w:t xml:space="preserve">. </w:t>
      </w:r>
    </w:p>
    <w:p w14:paraId="7DCACE31" w14:textId="44EEE1F2" w:rsidR="00876B6D" w:rsidRDefault="008D1E88" w:rsidP="00AF5846">
      <w:pPr>
        <w:spacing w:after="100" w:afterAutospacing="1"/>
        <w:rPr>
          <w:color w:val="000000" w:themeColor="text1"/>
        </w:rPr>
      </w:pPr>
      <w:r w:rsidRPr="00812D6D">
        <w:rPr>
          <w:color w:val="000000" w:themeColor="text1"/>
        </w:rPr>
        <w:t xml:space="preserve">Before the </w:t>
      </w:r>
      <w:r w:rsidR="00A27727" w:rsidRPr="00812D6D">
        <w:rPr>
          <w:color w:val="000000" w:themeColor="text1"/>
        </w:rPr>
        <w:t>p</w:t>
      </w:r>
      <w:r w:rsidR="00B50F5E" w:rsidRPr="00812D6D">
        <w:rPr>
          <w:color w:val="000000" w:themeColor="text1"/>
        </w:rPr>
        <w:t>articipant</w:t>
      </w:r>
      <w:r w:rsidRPr="00812D6D">
        <w:rPr>
          <w:color w:val="000000" w:themeColor="text1"/>
        </w:rPr>
        <w:t xml:space="preserve"> can apply for a </w:t>
      </w:r>
      <w:r w:rsidR="00D41111" w:rsidRPr="00812D6D">
        <w:rPr>
          <w:color w:val="000000" w:themeColor="text1"/>
        </w:rPr>
        <w:t>T5</w:t>
      </w:r>
      <w:r w:rsidRPr="00812D6D">
        <w:rPr>
          <w:color w:val="000000" w:themeColor="text1"/>
        </w:rPr>
        <w:t xml:space="preserve"> visa they will need to obtain a</w:t>
      </w:r>
      <w:r w:rsidR="001131B5">
        <w:rPr>
          <w:color w:val="000000" w:themeColor="text1"/>
        </w:rPr>
        <w:t xml:space="preserve"> T5</w:t>
      </w:r>
      <w:r w:rsidRPr="00812D6D">
        <w:rPr>
          <w:color w:val="000000" w:themeColor="text1"/>
        </w:rPr>
        <w:t xml:space="preserve"> Certificate of </w:t>
      </w:r>
      <w:r w:rsidR="00CF21C8" w:rsidRPr="00812D6D">
        <w:rPr>
          <w:color w:val="000000" w:themeColor="text1"/>
        </w:rPr>
        <w:t>Sponsorship (</w:t>
      </w:r>
      <w:proofErr w:type="spellStart"/>
      <w:r w:rsidR="00E61D98" w:rsidRPr="00812D6D">
        <w:rPr>
          <w:color w:val="000000" w:themeColor="text1"/>
        </w:rPr>
        <w:t>CoS</w:t>
      </w:r>
      <w:proofErr w:type="spellEnd"/>
      <w:r w:rsidR="00E61D98" w:rsidRPr="00812D6D">
        <w:rPr>
          <w:color w:val="000000" w:themeColor="text1"/>
        </w:rPr>
        <w:t xml:space="preserve">) </w:t>
      </w:r>
      <w:r w:rsidRPr="00812D6D">
        <w:rPr>
          <w:color w:val="000000" w:themeColor="text1"/>
        </w:rPr>
        <w:t xml:space="preserve">number </w:t>
      </w:r>
      <w:r w:rsidR="0032507F" w:rsidRPr="00812D6D">
        <w:rPr>
          <w:color w:val="000000" w:themeColor="text1"/>
        </w:rPr>
        <w:t xml:space="preserve">from the British Council </w:t>
      </w:r>
      <w:r w:rsidR="00E61D98" w:rsidRPr="00812D6D">
        <w:rPr>
          <w:color w:val="000000" w:themeColor="text1"/>
        </w:rPr>
        <w:t>who are</w:t>
      </w:r>
      <w:r w:rsidR="00D059E1" w:rsidRPr="00812D6D">
        <w:rPr>
          <w:color w:val="000000" w:themeColor="text1"/>
        </w:rPr>
        <w:t xml:space="preserve"> </w:t>
      </w:r>
      <w:r w:rsidR="0032507F" w:rsidRPr="00812D6D">
        <w:rPr>
          <w:color w:val="000000" w:themeColor="text1"/>
        </w:rPr>
        <w:t>c</w:t>
      </w:r>
      <w:r w:rsidR="001A79EE" w:rsidRPr="00812D6D">
        <w:rPr>
          <w:color w:val="000000" w:themeColor="text1"/>
        </w:rPr>
        <w:t xml:space="preserve">lassified by the </w:t>
      </w:r>
      <w:r w:rsidR="00D252E9" w:rsidRPr="00812D6D">
        <w:rPr>
          <w:color w:val="000000" w:themeColor="text1"/>
        </w:rPr>
        <w:t xml:space="preserve">UK </w:t>
      </w:r>
      <w:r w:rsidR="001A79EE" w:rsidRPr="00812D6D">
        <w:rPr>
          <w:color w:val="000000" w:themeColor="text1"/>
        </w:rPr>
        <w:t xml:space="preserve">Home Office as </w:t>
      </w:r>
      <w:r w:rsidR="00661A05" w:rsidRPr="00812D6D">
        <w:rPr>
          <w:color w:val="000000" w:themeColor="text1"/>
        </w:rPr>
        <w:t xml:space="preserve">a </w:t>
      </w:r>
      <w:r w:rsidR="001A79EE" w:rsidRPr="00812D6D">
        <w:rPr>
          <w:color w:val="000000" w:themeColor="text1"/>
        </w:rPr>
        <w:t>licensed Category A sponsor</w:t>
      </w:r>
      <w:r w:rsidR="00EB1D7A" w:rsidRPr="00812D6D">
        <w:rPr>
          <w:color w:val="000000" w:themeColor="text1"/>
        </w:rPr>
        <w:t>.</w:t>
      </w:r>
    </w:p>
    <w:p w14:paraId="727BB6B5" w14:textId="77777777" w:rsidR="00231A25" w:rsidRPr="00812D6D" w:rsidRDefault="00231A25" w:rsidP="00AF5846">
      <w:pPr>
        <w:spacing w:after="100" w:afterAutospacing="1"/>
        <w:rPr>
          <w:rStyle w:val="notranslate"/>
          <w:color w:val="000000" w:themeColor="text1"/>
        </w:rPr>
      </w:pPr>
    </w:p>
    <w:p w14:paraId="4B43E5DF" w14:textId="14FA6941" w:rsidR="00153F76" w:rsidRPr="00812D6D" w:rsidRDefault="00AD6FE6" w:rsidP="00AF5846">
      <w:pPr>
        <w:spacing w:after="100" w:afterAutospacing="1"/>
        <w:rPr>
          <w:rFonts w:cs="Arial"/>
          <w:b/>
          <w:color w:val="000000" w:themeColor="text1"/>
          <w:sz w:val="32"/>
          <w:szCs w:val="32"/>
          <w:u w:val="single"/>
        </w:rPr>
      </w:pPr>
      <w:r w:rsidRPr="00812D6D">
        <w:rPr>
          <w:rStyle w:val="notranslate"/>
          <w:rFonts w:cs="Arial"/>
          <w:b/>
          <w:bCs/>
          <w:color w:val="000000" w:themeColor="text1"/>
          <w:sz w:val="32"/>
          <w:szCs w:val="32"/>
          <w:u w:val="single"/>
        </w:rPr>
        <w:t>What is a ‘</w:t>
      </w:r>
      <w:r w:rsidR="00153F76" w:rsidRPr="00812D6D">
        <w:rPr>
          <w:rStyle w:val="notranslate"/>
          <w:rFonts w:cs="Arial"/>
          <w:b/>
          <w:bCs/>
          <w:color w:val="000000" w:themeColor="text1"/>
          <w:sz w:val="32"/>
          <w:szCs w:val="32"/>
          <w:u w:val="single"/>
        </w:rPr>
        <w:t>Ce</w:t>
      </w:r>
      <w:r w:rsidRPr="00812D6D">
        <w:rPr>
          <w:rStyle w:val="notranslate"/>
          <w:rFonts w:cs="Arial"/>
          <w:b/>
          <w:bCs/>
          <w:color w:val="000000" w:themeColor="text1"/>
          <w:sz w:val="32"/>
          <w:szCs w:val="32"/>
          <w:u w:val="single"/>
        </w:rPr>
        <w:t>rtificate of Sponsorship (</w:t>
      </w:r>
      <w:proofErr w:type="spellStart"/>
      <w:r w:rsidRPr="00812D6D">
        <w:rPr>
          <w:rStyle w:val="notranslate"/>
          <w:rFonts w:cs="Arial"/>
          <w:b/>
          <w:bCs/>
          <w:color w:val="000000" w:themeColor="text1"/>
          <w:sz w:val="32"/>
          <w:szCs w:val="32"/>
          <w:u w:val="single"/>
        </w:rPr>
        <w:t>CoS</w:t>
      </w:r>
      <w:proofErr w:type="spellEnd"/>
      <w:r w:rsidRPr="00812D6D">
        <w:rPr>
          <w:rStyle w:val="notranslate"/>
          <w:rFonts w:cs="Arial"/>
          <w:b/>
          <w:bCs/>
          <w:color w:val="000000" w:themeColor="text1"/>
          <w:sz w:val="32"/>
          <w:szCs w:val="32"/>
          <w:u w:val="single"/>
        </w:rPr>
        <w:t>)’</w:t>
      </w:r>
      <w:r w:rsidR="00242D7B" w:rsidRPr="00812D6D">
        <w:rPr>
          <w:rStyle w:val="notranslate"/>
          <w:rFonts w:cs="Arial"/>
          <w:b/>
          <w:bCs/>
          <w:color w:val="000000" w:themeColor="text1"/>
          <w:sz w:val="32"/>
          <w:szCs w:val="32"/>
          <w:u w:val="single"/>
        </w:rPr>
        <w:t>?</w:t>
      </w:r>
    </w:p>
    <w:p w14:paraId="1C298B74" w14:textId="7B0C480C" w:rsidR="003A7458" w:rsidRDefault="001A5ECD" w:rsidP="00AF5846">
      <w:pPr>
        <w:spacing w:after="100" w:afterAutospacing="1"/>
        <w:rPr>
          <w:color w:val="000000" w:themeColor="text1"/>
        </w:rPr>
      </w:pPr>
      <w:r w:rsidRPr="00812D6D">
        <w:rPr>
          <w:color w:val="000000" w:themeColor="text1"/>
        </w:rPr>
        <w:t xml:space="preserve">The </w:t>
      </w:r>
      <w:proofErr w:type="spellStart"/>
      <w:r w:rsidR="00532741" w:rsidRPr="00812D6D">
        <w:rPr>
          <w:color w:val="000000" w:themeColor="text1"/>
        </w:rPr>
        <w:t>CoS</w:t>
      </w:r>
      <w:proofErr w:type="spellEnd"/>
      <w:r w:rsidRPr="00812D6D">
        <w:rPr>
          <w:color w:val="000000" w:themeColor="text1"/>
        </w:rPr>
        <w:t xml:space="preserve"> is </w:t>
      </w:r>
      <w:r w:rsidR="00BE1FBC" w:rsidRPr="00812D6D">
        <w:rPr>
          <w:color w:val="000000" w:themeColor="text1"/>
        </w:rPr>
        <w:t xml:space="preserve">a unique reference number which holds information about the work placement and the </w:t>
      </w:r>
      <w:r w:rsidR="00A27727" w:rsidRPr="00812D6D">
        <w:rPr>
          <w:color w:val="000000" w:themeColor="text1"/>
        </w:rPr>
        <w:t>participant’s</w:t>
      </w:r>
      <w:r w:rsidR="00BE1FBC" w:rsidRPr="00812D6D">
        <w:rPr>
          <w:color w:val="000000" w:themeColor="text1"/>
        </w:rPr>
        <w:t xml:space="preserve"> personal details. The </w:t>
      </w:r>
      <w:r w:rsidR="00A27727" w:rsidRPr="00812D6D">
        <w:rPr>
          <w:color w:val="000000" w:themeColor="text1"/>
        </w:rPr>
        <w:t>participant</w:t>
      </w:r>
      <w:r w:rsidR="00BE1FBC" w:rsidRPr="00812D6D">
        <w:rPr>
          <w:color w:val="000000" w:themeColor="text1"/>
        </w:rPr>
        <w:t xml:space="preserve"> </w:t>
      </w:r>
      <w:r w:rsidRPr="00812D6D">
        <w:rPr>
          <w:color w:val="000000" w:themeColor="text1"/>
        </w:rPr>
        <w:t xml:space="preserve">will need to </w:t>
      </w:r>
      <w:r w:rsidR="00BE1FBC" w:rsidRPr="00812D6D">
        <w:rPr>
          <w:color w:val="000000" w:themeColor="text1"/>
        </w:rPr>
        <w:t>use this number</w:t>
      </w:r>
      <w:r w:rsidRPr="00812D6D">
        <w:rPr>
          <w:color w:val="000000" w:themeColor="text1"/>
        </w:rPr>
        <w:t xml:space="preserve"> when </w:t>
      </w:r>
      <w:r w:rsidR="00BE1FBC" w:rsidRPr="00812D6D">
        <w:rPr>
          <w:color w:val="000000" w:themeColor="text1"/>
        </w:rPr>
        <w:t>applying for a visa</w:t>
      </w:r>
      <w:r w:rsidRPr="00812D6D">
        <w:rPr>
          <w:color w:val="000000" w:themeColor="text1"/>
        </w:rPr>
        <w:t xml:space="preserve">. The </w:t>
      </w:r>
      <w:proofErr w:type="spellStart"/>
      <w:r w:rsidR="00532741" w:rsidRPr="00812D6D">
        <w:rPr>
          <w:color w:val="000000" w:themeColor="text1"/>
        </w:rPr>
        <w:t>Co</w:t>
      </w:r>
      <w:r w:rsidR="00CA5FD8" w:rsidRPr="00812D6D">
        <w:rPr>
          <w:color w:val="000000" w:themeColor="text1"/>
        </w:rPr>
        <w:t>S</w:t>
      </w:r>
      <w:proofErr w:type="spellEnd"/>
      <w:r w:rsidRPr="00812D6D">
        <w:rPr>
          <w:color w:val="000000" w:themeColor="text1"/>
        </w:rPr>
        <w:t xml:space="preserve"> </w:t>
      </w:r>
      <w:r w:rsidR="00BE1FBC" w:rsidRPr="00812D6D">
        <w:rPr>
          <w:color w:val="000000" w:themeColor="text1"/>
        </w:rPr>
        <w:t xml:space="preserve">number </w:t>
      </w:r>
      <w:r w:rsidRPr="00812D6D">
        <w:rPr>
          <w:color w:val="000000" w:themeColor="text1"/>
        </w:rPr>
        <w:t>is issued by the sponsoring institution</w:t>
      </w:r>
      <w:r w:rsidR="00231A25">
        <w:rPr>
          <w:color w:val="000000" w:themeColor="text1"/>
        </w:rPr>
        <w:t>,</w:t>
      </w:r>
      <w:r w:rsidR="002B3C7C" w:rsidRPr="00812D6D">
        <w:rPr>
          <w:color w:val="000000" w:themeColor="text1"/>
        </w:rPr>
        <w:t xml:space="preserve"> which for Erasmus+</w:t>
      </w:r>
      <w:r w:rsidR="00344844" w:rsidRPr="00812D6D">
        <w:rPr>
          <w:color w:val="000000" w:themeColor="text1"/>
        </w:rPr>
        <w:t xml:space="preserve"> </w:t>
      </w:r>
      <w:r w:rsidR="00D252E9" w:rsidRPr="00812D6D">
        <w:rPr>
          <w:color w:val="000000" w:themeColor="text1"/>
        </w:rPr>
        <w:t xml:space="preserve">in the UK </w:t>
      </w:r>
      <w:r w:rsidR="002B3C7C" w:rsidRPr="00812D6D">
        <w:rPr>
          <w:color w:val="000000" w:themeColor="text1"/>
        </w:rPr>
        <w:t>is the British Council.</w:t>
      </w:r>
    </w:p>
    <w:p w14:paraId="7ECC34A3" w14:textId="77777777" w:rsidR="00231A25" w:rsidRPr="00812D6D" w:rsidRDefault="00231A25" w:rsidP="00AF5846">
      <w:pPr>
        <w:spacing w:after="100" w:afterAutospacing="1"/>
        <w:rPr>
          <w:rStyle w:val="notranslate"/>
          <w:color w:val="000000" w:themeColor="text1"/>
        </w:rPr>
      </w:pPr>
    </w:p>
    <w:p w14:paraId="7D17FBB5" w14:textId="63A5815D" w:rsidR="003C344B" w:rsidRPr="00812D6D" w:rsidRDefault="00885ED7" w:rsidP="00AF5846">
      <w:pPr>
        <w:spacing w:after="100" w:afterAutospacing="1"/>
        <w:rPr>
          <w:rStyle w:val="notranslate"/>
          <w:rFonts w:cs="Arial"/>
          <w:b/>
          <w:color w:val="000000" w:themeColor="text1"/>
          <w:sz w:val="32"/>
          <w:szCs w:val="32"/>
          <w:u w:val="single"/>
        </w:rPr>
      </w:pPr>
      <w:r w:rsidRPr="00812D6D">
        <w:rPr>
          <w:rStyle w:val="notranslate"/>
          <w:rFonts w:cs="Arial"/>
          <w:b/>
          <w:color w:val="000000" w:themeColor="text1"/>
          <w:sz w:val="32"/>
          <w:szCs w:val="32"/>
          <w:u w:val="single"/>
        </w:rPr>
        <w:t>Eligibility</w:t>
      </w:r>
      <w:r w:rsidR="00073981" w:rsidRPr="00812D6D">
        <w:rPr>
          <w:rStyle w:val="notranslate"/>
          <w:rFonts w:cs="Arial"/>
          <w:b/>
          <w:color w:val="000000" w:themeColor="text1"/>
          <w:sz w:val="32"/>
          <w:szCs w:val="32"/>
          <w:u w:val="single"/>
        </w:rPr>
        <w:t xml:space="preserve"> – Will my application be success</w:t>
      </w:r>
      <w:r w:rsidR="001B3A1D" w:rsidRPr="00812D6D">
        <w:rPr>
          <w:rStyle w:val="notranslate"/>
          <w:rFonts w:cs="Arial"/>
          <w:b/>
          <w:color w:val="000000" w:themeColor="text1"/>
          <w:sz w:val="32"/>
          <w:szCs w:val="32"/>
          <w:u w:val="single"/>
        </w:rPr>
        <w:t>ful</w:t>
      </w:r>
      <w:r w:rsidR="00073981" w:rsidRPr="00812D6D">
        <w:rPr>
          <w:rStyle w:val="notranslate"/>
          <w:rFonts w:cs="Arial"/>
          <w:b/>
          <w:color w:val="000000" w:themeColor="text1"/>
          <w:sz w:val="32"/>
          <w:szCs w:val="32"/>
          <w:u w:val="single"/>
        </w:rPr>
        <w:t>?</w:t>
      </w:r>
    </w:p>
    <w:p w14:paraId="5610601F" w14:textId="1DADCE37" w:rsidR="00B97BD3" w:rsidRPr="00812D6D" w:rsidRDefault="00970E99" w:rsidP="00AF5846">
      <w:pPr>
        <w:spacing w:after="100" w:afterAutospacing="1"/>
        <w:rPr>
          <w:color w:val="000000" w:themeColor="text1"/>
        </w:rPr>
      </w:pPr>
      <w:r w:rsidRPr="00812D6D">
        <w:rPr>
          <w:color w:val="000000" w:themeColor="text1"/>
        </w:rPr>
        <w:t xml:space="preserve">The British Council issues </w:t>
      </w:r>
      <w:proofErr w:type="spellStart"/>
      <w:r w:rsidR="00532741" w:rsidRPr="00812D6D">
        <w:rPr>
          <w:color w:val="000000" w:themeColor="text1"/>
        </w:rPr>
        <w:t>CoS</w:t>
      </w:r>
      <w:proofErr w:type="spellEnd"/>
      <w:r w:rsidR="00532741" w:rsidRPr="00812D6D">
        <w:rPr>
          <w:color w:val="000000" w:themeColor="text1"/>
        </w:rPr>
        <w:t xml:space="preserve"> numbers</w:t>
      </w:r>
      <w:r w:rsidRPr="00812D6D">
        <w:rPr>
          <w:color w:val="000000" w:themeColor="text1"/>
        </w:rPr>
        <w:t xml:space="preserve"> </w:t>
      </w:r>
      <w:r w:rsidR="00C2354C" w:rsidRPr="00812D6D">
        <w:rPr>
          <w:color w:val="000000" w:themeColor="text1"/>
        </w:rPr>
        <w:t>where applications meet</w:t>
      </w:r>
      <w:r w:rsidRPr="00812D6D">
        <w:rPr>
          <w:color w:val="000000" w:themeColor="text1"/>
        </w:rPr>
        <w:t xml:space="preserve"> the </w:t>
      </w:r>
      <w:r w:rsidR="00376AB2" w:rsidRPr="00812D6D">
        <w:rPr>
          <w:color w:val="000000" w:themeColor="text1"/>
        </w:rPr>
        <w:t xml:space="preserve">eligibility </w:t>
      </w:r>
      <w:r w:rsidRPr="00812D6D">
        <w:rPr>
          <w:color w:val="000000" w:themeColor="text1"/>
        </w:rPr>
        <w:t>criteria set out below:</w:t>
      </w:r>
    </w:p>
    <w:p w14:paraId="7878B94D" w14:textId="64EA82DC" w:rsidR="00701E50" w:rsidRPr="00812D6D" w:rsidRDefault="00B97BD3" w:rsidP="00A33762">
      <w:pPr>
        <w:pStyle w:val="ListParagraph"/>
        <w:numPr>
          <w:ilvl w:val="0"/>
          <w:numId w:val="4"/>
        </w:numPr>
        <w:spacing w:after="100" w:afterAutospacing="1"/>
        <w:rPr>
          <w:color w:val="000000" w:themeColor="text1"/>
        </w:rPr>
      </w:pPr>
      <w:r w:rsidRPr="00812D6D">
        <w:rPr>
          <w:color w:val="000000" w:themeColor="text1"/>
        </w:rPr>
        <w:t xml:space="preserve">The job role </w:t>
      </w:r>
      <w:r w:rsidR="004B6F9F" w:rsidRPr="00812D6D">
        <w:rPr>
          <w:color w:val="000000" w:themeColor="text1"/>
        </w:rPr>
        <w:t xml:space="preserve">offered must </w:t>
      </w:r>
      <w:r w:rsidRPr="00812D6D">
        <w:rPr>
          <w:color w:val="000000" w:themeColor="text1"/>
        </w:rPr>
        <w:t xml:space="preserve">be a minimum skill level of NVQ Level 3 or above. For further information </w:t>
      </w:r>
      <w:r w:rsidR="001153B7" w:rsidRPr="00812D6D">
        <w:rPr>
          <w:color w:val="000000" w:themeColor="text1"/>
        </w:rPr>
        <w:t xml:space="preserve">about qualification levels please </w:t>
      </w:r>
      <w:r w:rsidR="007231FD" w:rsidRPr="00812D6D">
        <w:rPr>
          <w:color w:val="000000" w:themeColor="text1"/>
        </w:rPr>
        <w:t xml:space="preserve">visit the </w:t>
      </w:r>
      <w:hyperlink r:id="rId12" w:history="1">
        <w:r w:rsidR="007231FD" w:rsidRPr="00812D6D">
          <w:rPr>
            <w:rStyle w:val="Hyperlink"/>
            <w:color w:val="00B0F0"/>
          </w:rPr>
          <w:t>Government website</w:t>
        </w:r>
      </w:hyperlink>
      <w:r w:rsidR="007231FD" w:rsidRPr="00812D6D">
        <w:rPr>
          <w:color w:val="00B0F0"/>
        </w:rPr>
        <w:t>.</w:t>
      </w:r>
      <w:r w:rsidR="002B3C7C" w:rsidRPr="00812D6D">
        <w:rPr>
          <w:color w:val="000000" w:themeColor="text1"/>
        </w:rPr>
        <w:t xml:space="preserve"> </w:t>
      </w:r>
    </w:p>
    <w:p w14:paraId="68939D65" w14:textId="5CE808EC" w:rsidR="00AC4330" w:rsidRPr="00812D6D" w:rsidRDefault="00AC4330" w:rsidP="00A33762">
      <w:pPr>
        <w:pStyle w:val="ListParagraph"/>
        <w:numPr>
          <w:ilvl w:val="0"/>
          <w:numId w:val="4"/>
        </w:numPr>
        <w:spacing w:after="100" w:afterAutospacing="1"/>
        <w:rPr>
          <w:color w:val="000000" w:themeColor="text1"/>
        </w:rPr>
      </w:pPr>
      <w:r w:rsidRPr="00812D6D">
        <w:rPr>
          <w:color w:val="000000" w:themeColor="text1"/>
        </w:rPr>
        <w:t xml:space="preserve">The work experience placement </w:t>
      </w:r>
      <w:r w:rsidRPr="00812D6D">
        <w:rPr>
          <w:b/>
          <w:color w:val="000000" w:themeColor="text1"/>
        </w:rPr>
        <w:t>must not</w:t>
      </w:r>
      <w:r w:rsidRPr="00812D6D">
        <w:rPr>
          <w:color w:val="000000" w:themeColor="text1"/>
        </w:rPr>
        <w:t xml:space="preserve"> replace a genuine job vacancy in the UK work force and must be in addition to normal staffing requirements. </w:t>
      </w:r>
    </w:p>
    <w:p w14:paraId="7DF8A8B8" w14:textId="13AB2B4F" w:rsidR="00B97BD3" w:rsidRPr="00812D6D" w:rsidRDefault="00AC4330" w:rsidP="00A33762">
      <w:pPr>
        <w:pStyle w:val="ListParagraph"/>
        <w:numPr>
          <w:ilvl w:val="0"/>
          <w:numId w:val="4"/>
        </w:numPr>
        <w:spacing w:after="100" w:afterAutospacing="1"/>
        <w:rPr>
          <w:color w:val="000000" w:themeColor="text1"/>
        </w:rPr>
      </w:pPr>
      <w:r w:rsidRPr="00812D6D">
        <w:rPr>
          <w:color w:val="000000" w:themeColor="text1"/>
        </w:rPr>
        <w:t xml:space="preserve">The work experience placement must be linked to the </w:t>
      </w:r>
      <w:r w:rsidR="00A27727" w:rsidRPr="00812D6D">
        <w:rPr>
          <w:color w:val="000000" w:themeColor="text1"/>
        </w:rPr>
        <w:t>p</w:t>
      </w:r>
      <w:r w:rsidR="00B50F5E" w:rsidRPr="00812D6D">
        <w:rPr>
          <w:color w:val="000000" w:themeColor="text1"/>
        </w:rPr>
        <w:t>articipant</w:t>
      </w:r>
      <w:r w:rsidR="00595DA7">
        <w:rPr>
          <w:color w:val="000000" w:themeColor="text1"/>
        </w:rPr>
        <w:t>’</w:t>
      </w:r>
      <w:r w:rsidRPr="00812D6D">
        <w:rPr>
          <w:color w:val="000000" w:themeColor="text1"/>
        </w:rPr>
        <w:t>s</w:t>
      </w:r>
      <w:r w:rsidR="00E77E74" w:rsidRPr="00812D6D">
        <w:rPr>
          <w:color w:val="000000" w:themeColor="text1"/>
        </w:rPr>
        <w:t xml:space="preserve"> course of study at their </w:t>
      </w:r>
      <w:r w:rsidR="00A27727" w:rsidRPr="00812D6D">
        <w:rPr>
          <w:color w:val="000000" w:themeColor="text1"/>
        </w:rPr>
        <w:t>sending</w:t>
      </w:r>
      <w:r w:rsidR="00E77E74" w:rsidRPr="00812D6D">
        <w:rPr>
          <w:color w:val="000000" w:themeColor="text1"/>
        </w:rPr>
        <w:t xml:space="preserve"> university</w:t>
      </w:r>
      <w:r w:rsidRPr="00812D6D">
        <w:rPr>
          <w:color w:val="000000" w:themeColor="text1"/>
        </w:rPr>
        <w:t>.</w:t>
      </w:r>
    </w:p>
    <w:p w14:paraId="0AA780FC" w14:textId="7E18E3F2" w:rsidR="0090080A" w:rsidRPr="00812D6D" w:rsidRDefault="00AC4330" w:rsidP="00A33762">
      <w:pPr>
        <w:pStyle w:val="ListParagraph"/>
        <w:numPr>
          <w:ilvl w:val="0"/>
          <w:numId w:val="4"/>
        </w:numPr>
        <w:spacing w:after="100" w:afterAutospacing="1"/>
        <w:rPr>
          <w:rStyle w:val="notranslate"/>
          <w:color w:val="000000" w:themeColor="text1"/>
        </w:rPr>
      </w:pPr>
      <w:r w:rsidRPr="00812D6D">
        <w:rPr>
          <w:color w:val="000000" w:themeColor="text1"/>
        </w:rPr>
        <w:t xml:space="preserve">The work experience placement must be a minimum of </w:t>
      </w:r>
      <w:r w:rsidR="00595DA7">
        <w:rPr>
          <w:color w:val="000000" w:themeColor="text1"/>
        </w:rPr>
        <w:t>two</w:t>
      </w:r>
      <w:r w:rsidRPr="00812D6D">
        <w:rPr>
          <w:color w:val="000000" w:themeColor="text1"/>
        </w:rPr>
        <w:t xml:space="preserve"> months and a maximum of 12 months.</w:t>
      </w:r>
    </w:p>
    <w:p w14:paraId="03896253" w14:textId="77777777" w:rsidR="00FB456C" w:rsidRDefault="00FB456C" w:rsidP="002647EA">
      <w:pPr>
        <w:spacing w:after="100" w:afterAutospacing="1"/>
        <w:rPr>
          <w:rStyle w:val="notranslate"/>
          <w:b/>
          <w:bCs/>
          <w:color w:val="000000" w:themeColor="text1"/>
          <w:sz w:val="32"/>
          <w:szCs w:val="32"/>
          <w:u w:val="single"/>
        </w:rPr>
      </w:pPr>
    </w:p>
    <w:p w14:paraId="1F087540" w14:textId="0B9F90F9" w:rsidR="00153F76" w:rsidRPr="00812D6D" w:rsidRDefault="000848C9" w:rsidP="002647EA">
      <w:pPr>
        <w:spacing w:after="100" w:afterAutospacing="1"/>
        <w:rPr>
          <w:rStyle w:val="notranslate"/>
          <w:b/>
          <w:bCs/>
          <w:color w:val="000000" w:themeColor="text1"/>
          <w:u w:val="single"/>
        </w:rPr>
      </w:pPr>
      <w:r w:rsidRPr="00812D6D">
        <w:rPr>
          <w:rStyle w:val="notranslate"/>
          <w:b/>
          <w:bCs/>
          <w:color w:val="000000" w:themeColor="text1"/>
          <w:sz w:val="32"/>
          <w:szCs w:val="32"/>
          <w:u w:val="single"/>
        </w:rPr>
        <w:lastRenderedPageBreak/>
        <w:t>How to apply for a Certificate of Sponsorship (</w:t>
      </w:r>
      <w:proofErr w:type="spellStart"/>
      <w:r w:rsidRPr="00812D6D">
        <w:rPr>
          <w:rStyle w:val="notranslate"/>
          <w:b/>
          <w:bCs/>
          <w:color w:val="000000" w:themeColor="text1"/>
          <w:sz w:val="32"/>
          <w:szCs w:val="32"/>
          <w:u w:val="single"/>
        </w:rPr>
        <w:t>CoS</w:t>
      </w:r>
      <w:proofErr w:type="spellEnd"/>
      <w:r w:rsidRPr="00812D6D">
        <w:rPr>
          <w:rStyle w:val="notranslate"/>
          <w:b/>
          <w:bCs/>
          <w:color w:val="000000" w:themeColor="text1"/>
          <w:sz w:val="32"/>
          <w:szCs w:val="32"/>
          <w:u w:val="single"/>
        </w:rPr>
        <w:t>)</w:t>
      </w:r>
    </w:p>
    <w:p w14:paraId="789B1FEF" w14:textId="68CB0934" w:rsidR="000848C9" w:rsidRPr="00812D6D" w:rsidRDefault="008A23F9" w:rsidP="002647EA">
      <w:pPr>
        <w:spacing w:after="100" w:afterAutospacing="1"/>
        <w:rPr>
          <w:color w:val="000000" w:themeColor="text1"/>
        </w:rPr>
      </w:pPr>
      <w:r w:rsidRPr="00812D6D">
        <w:rPr>
          <w:color w:val="000000" w:themeColor="text1"/>
        </w:rPr>
        <w:t xml:space="preserve">Please read these instructions carefully as they detail how to apply for a </w:t>
      </w:r>
      <w:proofErr w:type="spellStart"/>
      <w:r w:rsidRPr="00812D6D">
        <w:rPr>
          <w:color w:val="000000" w:themeColor="text1"/>
        </w:rPr>
        <w:t>CoS.</w:t>
      </w:r>
      <w:proofErr w:type="spellEnd"/>
      <w:r w:rsidRPr="00812D6D">
        <w:rPr>
          <w:color w:val="000000" w:themeColor="text1"/>
        </w:rPr>
        <w:t xml:space="preserve"> </w:t>
      </w:r>
      <w:r w:rsidR="000848C9" w:rsidRPr="00812D6D">
        <w:rPr>
          <w:color w:val="000000" w:themeColor="text1"/>
        </w:rPr>
        <w:t xml:space="preserve">The Erasmus+ Coordinator from the sending </w:t>
      </w:r>
      <w:r w:rsidR="00087F8C">
        <w:rPr>
          <w:color w:val="000000" w:themeColor="text1"/>
        </w:rPr>
        <w:t>university</w:t>
      </w:r>
      <w:r w:rsidR="00087F8C" w:rsidRPr="00812D6D">
        <w:rPr>
          <w:color w:val="000000" w:themeColor="text1"/>
        </w:rPr>
        <w:t xml:space="preserve"> </w:t>
      </w:r>
      <w:r w:rsidR="000848C9" w:rsidRPr="00812D6D">
        <w:rPr>
          <w:color w:val="000000" w:themeColor="text1"/>
        </w:rPr>
        <w:t xml:space="preserve">needs to email </w:t>
      </w:r>
      <w:r w:rsidR="00087F8C">
        <w:rPr>
          <w:color w:val="000000" w:themeColor="text1"/>
        </w:rPr>
        <w:t xml:space="preserve">a </w:t>
      </w:r>
      <w:r w:rsidR="000848C9" w:rsidRPr="00812D6D">
        <w:rPr>
          <w:color w:val="000000" w:themeColor="text1"/>
        </w:rPr>
        <w:t xml:space="preserve">complete application to the </w:t>
      </w:r>
      <w:hyperlink r:id="rId13" w:history="1">
        <w:r w:rsidR="00D41111" w:rsidRPr="00812D6D">
          <w:rPr>
            <w:rStyle w:val="Hyperlink"/>
            <w:rFonts w:cstheme="minorHAnsi"/>
            <w:color w:val="00B0F0"/>
          </w:rPr>
          <w:t>T5</w:t>
        </w:r>
        <w:r w:rsidR="00D7694C" w:rsidRPr="00812D6D">
          <w:rPr>
            <w:rStyle w:val="Hyperlink"/>
            <w:rFonts w:cstheme="minorHAnsi"/>
            <w:color w:val="00B0F0"/>
          </w:rPr>
          <w:t xml:space="preserve"> team</w:t>
        </w:r>
      </w:hyperlink>
      <w:r w:rsidR="00D7694C" w:rsidRPr="00812D6D">
        <w:rPr>
          <w:rStyle w:val="Hyperlink"/>
          <w:rFonts w:cstheme="minorHAnsi"/>
          <w:color w:val="000000" w:themeColor="text1"/>
          <w:u w:val="none"/>
        </w:rPr>
        <w:t>.</w:t>
      </w:r>
      <w:r w:rsidR="00087F8C" w:rsidRPr="00812D6D">
        <w:rPr>
          <w:rStyle w:val="Hyperlink"/>
          <w:rFonts w:cstheme="minorHAnsi"/>
          <w:color w:val="000000" w:themeColor="text1"/>
          <w:u w:val="none"/>
        </w:rPr>
        <w:t xml:space="preserve"> </w:t>
      </w:r>
      <w:r w:rsidR="00463F6D" w:rsidRPr="00812D6D">
        <w:rPr>
          <w:rStyle w:val="Hyperlink"/>
          <w:rFonts w:cstheme="minorHAnsi"/>
          <w:color w:val="000000" w:themeColor="text1"/>
          <w:u w:val="none"/>
        </w:rPr>
        <w:t xml:space="preserve">All </w:t>
      </w:r>
      <w:r w:rsidR="00296FA1" w:rsidRPr="00812D6D">
        <w:rPr>
          <w:rStyle w:val="Hyperlink"/>
          <w:rFonts w:cstheme="minorHAnsi"/>
          <w:color w:val="000000" w:themeColor="text1"/>
          <w:u w:val="none"/>
        </w:rPr>
        <w:t>c</w:t>
      </w:r>
      <w:r w:rsidR="00463F6D" w:rsidRPr="00812D6D">
        <w:rPr>
          <w:rStyle w:val="Hyperlink"/>
          <w:rFonts w:cstheme="minorHAnsi"/>
          <w:color w:val="000000" w:themeColor="text1"/>
          <w:u w:val="none"/>
        </w:rPr>
        <w:t xml:space="preserve">ommunication with the British Council in respect of the issuing of a </w:t>
      </w:r>
      <w:proofErr w:type="spellStart"/>
      <w:r w:rsidR="00492CA5" w:rsidRPr="00812D6D">
        <w:rPr>
          <w:rStyle w:val="Hyperlink"/>
          <w:rFonts w:cstheme="minorHAnsi"/>
          <w:color w:val="000000" w:themeColor="text1"/>
          <w:u w:val="none"/>
        </w:rPr>
        <w:t>CoS</w:t>
      </w:r>
      <w:proofErr w:type="spellEnd"/>
      <w:r w:rsidR="00463F6D" w:rsidRPr="00812D6D">
        <w:rPr>
          <w:rStyle w:val="Hyperlink"/>
          <w:rFonts w:cstheme="minorHAnsi"/>
          <w:color w:val="000000" w:themeColor="text1"/>
          <w:u w:val="none"/>
        </w:rPr>
        <w:t xml:space="preserve"> will be via the </w:t>
      </w:r>
      <w:r w:rsidR="00492CA5" w:rsidRPr="00812D6D">
        <w:rPr>
          <w:rStyle w:val="Hyperlink"/>
          <w:rFonts w:cstheme="minorHAnsi"/>
          <w:color w:val="000000" w:themeColor="text1"/>
          <w:u w:val="none"/>
        </w:rPr>
        <w:t>u</w:t>
      </w:r>
      <w:r w:rsidR="00463F6D" w:rsidRPr="00812D6D">
        <w:rPr>
          <w:rStyle w:val="Hyperlink"/>
          <w:rFonts w:cstheme="minorHAnsi"/>
          <w:color w:val="000000" w:themeColor="text1"/>
          <w:u w:val="none"/>
        </w:rPr>
        <w:t xml:space="preserve">niversity </w:t>
      </w:r>
      <w:r w:rsidR="00CC3680" w:rsidRPr="00812D6D">
        <w:rPr>
          <w:rStyle w:val="Hyperlink"/>
          <w:rFonts w:cstheme="minorHAnsi"/>
          <w:color w:val="000000" w:themeColor="text1"/>
          <w:u w:val="none"/>
        </w:rPr>
        <w:t>c</w:t>
      </w:r>
      <w:r w:rsidR="00463F6D" w:rsidRPr="00812D6D">
        <w:rPr>
          <w:rStyle w:val="Hyperlink"/>
          <w:rFonts w:cstheme="minorHAnsi"/>
          <w:color w:val="000000" w:themeColor="text1"/>
          <w:u w:val="none"/>
        </w:rPr>
        <w:t xml:space="preserve">oordinator who is responsible for updating </w:t>
      </w:r>
      <w:r w:rsidR="00296FA1" w:rsidRPr="00812D6D">
        <w:rPr>
          <w:rStyle w:val="Hyperlink"/>
          <w:rFonts w:cstheme="minorHAnsi"/>
          <w:color w:val="000000" w:themeColor="text1"/>
          <w:u w:val="none"/>
        </w:rPr>
        <w:t>participants</w:t>
      </w:r>
      <w:r w:rsidR="00463F6D" w:rsidRPr="00812D6D">
        <w:rPr>
          <w:rStyle w:val="Hyperlink"/>
          <w:rFonts w:cstheme="minorHAnsi"/>
          <w:color w:val="000000" w:themeColor="text1"/>
          <w:u w:val="none"/>
        </w:rPr>
        <w:t xml:space="preserve"> on </w:t>
      </w:r>
      <w:r w:rsidR="00522DF2" w:rsidRPr="00812D6D">
        <w:rPr>
          <w:rStyle w:val="Hyperlink"/>
          <w:rFonts w:cstheme="minorHAnsi"/>
          <w:color w:val="000000" w:themeColor="text1"/>
          <w:u w:val="none"/>
        </w:rPr>
        <w:t xml:space="preserve">the </w:t>
      </w:r>
      <w:r w:rsidR="00492CA5" w:rsidRPr="00812D6D">
        <w:rPr>
          <w:rStyle w:val="Hyperlink"/>
          <w:rFonts w:cstheme="minorHAnsi"/>
          <w:color w:val="000000" w:themeColor="text1"/>
          <w:u w:val="none"/>
        </w:rPr>
        <w:t>progress</w:t>
      </w:r>
      <w:r w:rsidR="00522DF2" w:rsidRPr="00812D6D">
        <w:rPr>
          <w:rStyle w:val="Hyperlink"/>
          <w:rFonts w:cstheme="minorHAnsi"/>
          <w:color w:val="000000" w:themeColor="text1"/>
          <w:u w:val="none"/>
        </w:rPr>
        <w:t xml:space="preserve"> of their applications</w:t>
      </w:r>
      <w:r w:rsidR="00463F6D" w:rsidRPr="00812D6D">
        <w:rPr>
          <w:rStyle w:val="Hyperlink"/>
          <w:rFonts w:cstheme="minorHAnsi"/>
          <w:color w:val="000000" w:themeColor="text1"/>
          <w:u w:val="none"/>
        </w:rPr>
        <w:t>.</w:t>
      </w:r>
      <w:r w:rsidR="00463F6D" w:rsidRPr="00812D6D">
        <w:rPr>
          <w:rStyle w:val="Hyperlink"/>
          <w:rFonts w:cstheme="minorHAnsi"/>
          <w:color w:val="000000" w:themeColor="text1"/>
        </w:rPr>
        <w:t xml:space="preserve">  </w:t>
      </w:r>
      <w:r w:rsidR="000848C9" w:rsidRPr="00812D6D">
        <w:rPr>
          <w:color w:val="000000" w:themeColor="text1"/>
        </w:rPr>
        <w:t xml:space="preserve"> </w:t>
      </w:r>
    </w:p>
    <w:p w14:paraId="0680B451" w14:textId="502D023B" w:rsidR="00057F62" w:rsidRPr="00812D6D" w:rsidRDefault="000848C9" w:rsidP="002647EA">
      <w:pPr>
        <w:spacing w:after="100" w:afterAutospacing="1"/>
        <w:rPr>
          <w:color w:val="000000" w:themeColor="text1"/>
        </w:rPr>
      </w:pPr>
      <w:proofErr w:type="gramStart"/>
      <w:r w:rsidRPr="00812D6D">
        <w:rPr>
          <w:color w:val="000000" w:themeColor="text1"/>
        </w:rPr>
        <w:t>In order for</w:t>
      </w:r>
      <w:proofErr w:type="gramEnd"/>
      <w:r w:rsidRPr="00812D6D">
        <w:rPr>
          <w:color w:val="000000" w:themeColor="text1"/>
        </w:rPr>
        <w:t xml:space="preserve"> the </w:t>
      </w:r>
      <w:r w:rsidR="00D41111" w:rsidRPr="00812D6D">
        <w:rPr>
          <w:color w:val="000000" w:themeColor="text1"/>
        </w:rPr>
        <w:t>T5</w:t>
      </w:r>
      <w:r w:rsidRPr="00812D6D">
        <w:rPr>
          <w:color w:val="000000" w:themeColor="text1"/>
        </w:rPr>
        <w:t xml:space="preserve"> team to process applications we require the following documentation:</w:t>
      </w:r>
    </w:p>
    <w:p w14:paraId="1F6ACD74" w14:textId="7B45F099" w:rsidR="00985035" w:rsidRPr="00812D6D" w:rsidRDefault="002B3C7C" w:rsidP="00A33762">
      <w:pPr>
        <w:pStyle w:val="ListParagraph"/>
        <w:numPr>
          <w:ilvl w:val="0"/>
          <w:numId w:val="6"/>
        </w:numPr>
        <w:spacing w:after="100" w:afterAutospacing="1"/>
        <w:rPr>
          <w:color w:val="000000" w:themeColor="text1"/>
          <w:sz w:val="24"/>
          <w:szCs w:val="24"/>
          <w:u w:val="single"/>
        </w:rPr>
      </w:pPr>
      <w:r w:rsidRPr="00812D6D">
        <w:rPr>
          <w:b/>
          <w:color w:val="000000" w:themeColor="text1"/>
          <w:sz w:val="24"/>
          <w:szCs w:val="24"/>
          <w:u w:val="single"/>
        </w:rPr>
        <w:t>A f</w:t>
      </w:r>
      <w:r w:rsidR="000848C9" w:rsidRPr="00812D6D">
        <w:rPr>
          <w:b/>
          <w:color w:val="000000" w:themeColor="text1"/>
          <w:sz w:val="24"/>
          <w:szCs w:val="24"/>
          <w:u w:val="single"/>
        </w:rPr>
        <w:t>ully completed</w:t>
      </w:r>
      <w:r w:rsidR="000848C9" w:rsidRPr="00812D6D">
        <w:rPr>
          <w:b/>
          <w:color w:val="00B0F0"/>
          <w:sz w:val="24"/>
          <w:szCs w:val="24"/>
          <w:u w:val="single"/>
        </w:rPr>
        <w:t xml:space="preserve"> </w:t>
      </w:r>
      <w:hyperlink r:id="rId14" w:history="1">
        <w:r w:rsidR="00B00E1C" w:rsidRPr="00812D6D">
          <w:rPr>
            <w:rStyle w:val="Hyperlink"/>
            <w:b/>
            <w:color w:val="00B0F0"/>
            <w:shd w:val="clear" w:color="auto" w:fill="FFFFFF"/>
          </w:rPr>
          <w:t xml:space="preserve">T5 </w:t>
        </w:r>
        <w:proofErr w:type="spellStart"/>
        <w:r w:rsidR="00B00E1C" w:rsidRPr="00812D6D">
          <w:rPr>
            <w:rStyle w:val="Hyperlink"/>
            <w:b/>
            <w:color w:val="00B0F0"/>
            <w:shd w:val="clear" w:color="auto" w:fill="FFFFFF"/>
          </w:rPr>
          <w:t>CoS</w:t>
        </w:r>
        <w:proofErr w:type="spellEnd"/>
        <w:r w:rsidR="00B00E1C" w:rsidRPr="00812D6D">
          <w:rPr>
            <w:rStyle w:val="Hyperlink"/>
            <w:b/>
            <w:color w:val="00B0F0"/>
            <w:shd w:val="clear" w:color="auto" w:fill="FFFFFF"/>
          </w:rPr>
          <w:t xml:space="preserve"> Application Form</w:t>
        </w:r>
      </w:hyperlink>
    </w:p>
    <w:p w14:paraId="576681EF" w14:textId="77777777" w:rsidR="00985035" w:rsidRPr="00812D6D" w:rsidRDefault="00985035" w:rsidP="002647EA">
      <w:pPr>
        <w:pStyle w:val="ListParagraph"/>
        <w:spacing w:after="100" w:afterAutospacing="1"/>
        <w:rPr>
          <w:color w:val="000000" w:themeColor="text1"/>
        </w:rPr>
      </w:pPr>
    </w:p>
    <w:p w14:paraId="158E546B" w14:textId="0EB4E9BA" w:rsidR="00985035" w:rsidRPr="00812D6D" w:rsidRDefault="00161063" w:rsidP="002647EA">
      <w:pPr>
        <w:pStyle w:val="ListParagraph"/>
        <w:spacing w:after="100" w:afterAutospacing="1"/>
        <w:rPr>
          <w:color w:val="000000" w:themeColor="text1"/>
        </w:rPr>
      </w:pPr>
      <w:r w:rsidRPr="00812D6D">
        <w:rPr>
          <w:b/>
          <w:color w:val="000000" w:themeColor="text1"/>
        </w:rPr>
        <w:t>Important p</w:t>
      </w:r>
      <w:r w:rsidR="00274E5C" w:rsidRPr="00812D6D">
        <w:rPr>
          <w:b/>
          <w:color w:val="000000" w:themeColor="text1"/>
        </w:rPr>
        <w:t>oints</w:t>
      </w:r>
      <w:r w:rsidRPr="00812D6D">
        <w:rPr>
          <w:b/>
          <w:color w:val="000000" w:themeColor="text1"/>
        </w:rPr>
        <w:t xml:space="preserve"> to note</w:t>
      </w:r>
      <w:r w:rsidR="00C11020" w:rsidRPr="00812D6D">
        <w:rPr>
          <w:color w:val="000000" w:themeColor="text1"/>
        </w:rPr>
        <w:t>:</w:t>
      </w:r>
    </w:p>
    <w:p w14:paraId="10494CF0" w14:textId="77777777" w:rsidR="00985035" w:rsidRPr="00812D6D" w:rsidRDefault="00985035" w:rsidP="002647EA">
      <w:pPr>
        <w:pStyle w:val="ListParagraph"/>
        <w:spacing w:after="100" w:afterAutospacing="1"/>
        <w:rPr>
          <w:b/>
          <w:color w:val="000000" w:themeColor="text1"/>
        </w:rPr>
      </w:pPr>
    </w:p>
    <w:p w14:paraId="00D37B38" w14:textId="46DEAC98" w:rsidR="00C11020" w:rsidRPr="00812D6D" w:rsidRDefault="00985035" w:rsidP="00A33762">
      <w:pPr>
        <w:pStyle w:val="ListParagraph"/>
        <w:numPr>
          <w:ilvl w:val="0"/>
          <w:numId w:val="8"/>
        </w:numPr>
        <w:spacing w:after="120" w:line="240" w:lineRule="auto"/>
        <w:ind w:left="1434" w:hanging="357"/>
        <w:contextualSpacing w:val="0"/>
        <w:rPr>
          <w:color w:val="000000" w:themeColor="text1"/>
        </w:rPr>
      </w:pPr>
      <w:r w:rsidRPr="00812D6D">
        <w:rPr>
          <w:b/>
          <w:color w:val="000000" w:themeColor="text1"/>
        </w:rPr>
        <w:t>Passport information</w:t>
      </w:r>
      <w:r w:rsidRPr="00812D6D">
        <w:rPr>
          <w:color w:val="000000" w:themeColor="text1"/>
        </w:rPr>
        <w:t xml:space="preserve"> must match </w:t>
      </w:r>
      <w:r w:rsidR="00B308A0">
        <w:rPr>
          <w:color w:val="000000" w:themeColor="text1"/>
        </w:rPr>
        <w:t xml:space="preserve">exactly </w:t>
      </w:r>
      <w:r w:rsidRPr="00812D6D">
        <w:rPr>
          <w:color w:val="000000" w:themeColor="text1"/>
        </w:rPr>
        <w:t xml:space="preserve">the </w:t>
      </w:r>
      <w:r w:rsidR="00A27727" w:rsidRPr="00812D6D">
        <w:rPr>
          <w:color w:val="000000" w:themeColor="text1"/>
        </w:rPr>
        <w:t>p</w:t>
      </w:r>
      <w:r w:rsidR="00B50F5E" w:rsidRPr="00812D6D">
        <w:rPr>
          <w:color w:val="000000" w:themeColor="text1"/>
        </w:rPr>
        <w:t>articipant</w:t>
      </w:r>
      <w:r w:rsidR="00C83443">
        <w:rPr>
          <w:color w:val="000000" w:themeColor="text1"/>
        </w:rPr>
        <w:t>’</w:t>
      </w:r>
      <w:r w:rsidRPr="00812D6D">
        <w:rPr>
          <w:color w:val="000000" w:themeColor="text1"/>
        </w:rPr>
        <w:t xml:space="preserve">s passport. </w:t>
      </w:r>
    </w:p>
    <w:p w14:paraId="733718EA" w14:textId="73B156C9" w:rsidR="0060270C" w:rsidRDefault="007617AE" w:rsidP="00A33762">
      <w:pPr>
        <w:pStyle w:val="ListParagraph"/>
        <w:numPr>
          <w:ilvl w:val="0"/>
          <w:numId w:val="7"/>
        </w:numPr>
        <w:spacing w:after="120" w:line="240" w:lineRule="auto"/>
        <w:ind w:left="1434" w:hanging="357"/>
        <w:contextualSpacing w:val="0"/>
        <w:rPr>
          <w:color w:val="000000" w:themeColor="text1"/>
        </w:rPr>
      </w:pPr>
      <w:r w:rsidRPr="00E80E61">
        <w:rPr>
          <w:b/>
          <w:color w:val="000000" w:themeColor="text1"/>
        </w:rPr>
        <w:t>H</w:t>
      </w:r>
      <w:r w:rsidR="0097390C" w:rsidRPr="00E80E61">
        <w:rPr>
          <w:b/>
          <w:color w:val="000000" w:themeColor="text1"/>
        </w:rPr>
        <w:t xml:space="preserve">ome </w:t>
      </w:r>
      <w:r w:rsidR="00406CE3" w:rsidRPr="00E80E61">
        <w:rPr>
          <w:b/>
          <w:color w:val="000000" w:themeColor="text1"/>
        </w:rPr>
        <w:t>a</w:t>
      </w:r>
      <w:r w:rsidR="0097390C" w:rsidRPr="00E80E61">
        <w:rPr>
          <w:b/>
          <w:color w:val="000000" w:themeColor="text1"/>
        </w:rPr>
        <w:t>ddress</w:t>
      </w:r>
      <w:r w:rsidR="0097390C" w:rsidRPr="00E80E61">
        <w:rPr>
          <w:color w:val="000000" w:themeColor="text1"/>
        </w:rPr>
        <w:t xml:space="preserve"> needs to be the </w:t>
      </w:r>
      <w:r w:rsidR="00A27727" w:rsidRPr="00E80E61">
        <w:rPr>
          <w:color w:val="000000" w:themeColor="text1"/>
        </w:rPr>
        <w:t>p</w:t>
      </w:r>
      <w:r w:rsidR="00B50F5E" w:rsidRPr="00E80E61">
        <w:rPr>
          <w:color w:val="000000" w:themeColor="text1"/>
        </w:rPr>
        <w:t>articipant</w:t>
      </w:r>
      <w:r w:rsidR="00161063" w:rsidRPr="00E80E61">
        <w:rPr>
          <w:color w:val="000000" w:themeColor="text1"/>
        </w:rPr>
        <w:t>s’</w:t>
      </w:r>
      <w:r w:rsidR="0097390C" w:rsidRPr="00E80E61">
        <w:rPr>
          <w:color w:val="000000" w:themeColor="text1"/>
        </w:rPr>
        <w:t xml:space="preserve"> </w:t>
      </w:r>
      <w:r w:rsidR="00DA55D9" w:rsidRPr="00E80E61">
        <w:rPr>
          <w:color w:val="000000" w:themeColor="text1"/>
        </w:rPr>
        <w:t>current address</w:t>
      </w:r>
      <w:r w:rsidR="0097390C" w:rsidRPr="00E80E61">
        <w:rPr>
          <w:color w:val="000000" w:themeColor="text1"/>
        </w:rPr>
        <w:t>. Please include full address details and postcod</w:t>
      </w:r>
      <w:r w:rsidRPr="00E80E61">
        <w:rPr>
          <w:color w:val="000000" w:themeColor="text1"/>
        </w:rPr>
        <w:t>e</w:t>
      </w:r>
      <w:r w:rsidR="00014017" w:rsidRPr="00E80E61">
        <w:rPr>
          <w:color w:val="000000" w:themeColor="text1"/>
        </w:rPr>
        <w:t>. Due to Covid-19 we are no</w:t>
      </w:r>
      <w:r w:rsidR="00583C95" w:rsidRPr="00E80E61">
        <w:rPr>
          <w:color w:val="000000" w:themeColor="text1"/>
        </w:rPr>
        <w:t xml:space="preserve"> longer</w:t>
      </w:r>
      <w:r w:rsidR="00014017" w:rsidRPr="00E80E61">
        <w:rPr>
          <w:color w:val="000000" w:themeColor="text1"/>
        </w:rPr>
        <w:t xml:space="preserve"> </w:t>
      </w:r>
      <w:r w:rsidR="00583C95" w:rsidRPr="00E80E61">
        <w:rPr>
          <w:color w:val="000000" w:themeColor="text1"/>
        </w:rPr>
        <w:t xml:space="preserve">sending the hard copy of </w:t>
      </w:r>
      <w:r w:rsidR="00014017" w:rsidRPr="00E80E61">
        <w:rPr>
          <w:color w:val="000000" w:themeColor="text1"/>
        </w:rPr>
        <w:t xml:space="preserve">the </w:t>
      </w:r>
      <w:proofErr w:type="spellStart"/>
      <w:r w:rsidR="00583C95" w:rsidRPr="00E80E61">
        <w:rPr>
          <w:color w:val="000000" w:themeColor="text1"/>
        </w:rPr>
        <w:t>CoS</w:t>
      </w:r>
      <w:proofErr w:type="spellEnd"/>
      <w:r w:rsidR="00583C95" w:rsidRPr="00E80E61">
        <w:rPr>
          <w:color w:val="000000" w:themeColor="text1"/>
        </w:rPr>
        <w:t xml:space="preserve"> by post to the participant. </w:t>
      </w:r>
      <w:r w:rsidR="000E3A97" w:rsidRPr="00E80E61">
        <w:rPr>
          <w:color w:val="000000" w:themeColor="text1"/>
        </w:rPr>
        <w:t xml:space="preserve">The </w:t>
      </w:r>
      <w:proofErr w:type="spellStart"/>
      <w:r w:rsidR="000E3A97" w:rsidRPr="00E80E61">
        <w:rPr>
          <w:color w:val="000000" w:themeColor="text1"/>
        </w:rPr>
        <w:t>CoS</w:t>
      </w:r>
      <w:proofErr w:type="spellEnd"/>
      <w:r w:rsidR="000E3A97" w:rsidRPr="00E80E61">
        <w:rPr>
          <w:color w:val="000000" w:themeColor="text1"/>
        </w:rPr>
        <w:t xml:space="preserve"> number</w:t>
      </w:r>
      <w:r w:rsidR="00583C95" w:rsidRPr="00E80E61">
        <w:rPr>
          <w:color w:val="000000" w:themeColor="text1"/>
        </w:rPr>
        <w:t xml:space="preserve"> will be included as a PDF in the Letter of Maintenance email</w:t>
      </w:r>
      <w:r w:rsidR="005122B8">
        <w:rPr>
          <w:color w:val="000000" w:themeColor="text1"/>
        </w:rPr>
        <w:t xml:space="preserve"> we will send you after we assess the application</w:t>
      </w:r>
      <w:r w:rsidR="00583C95" w:rsidRPr="00E80E61">
        <w:rPr>
          <w:color w:val="000000" w:themeColor="text1"/>
        </w:rPr>
        <w:t>.</w:t>
      </w:r>
      <w:r w:rsidRPr="00E80E61">
        <w:rPr>
          <w:color w:val="000000" w:themeColor="text1"/>
        </w:rPr>
        <w:t xml:space="preserve"> </w:t>
      </w:r>
    </w:p>
    <w:p w14:paraId="755B5A00" w14:textId="7AC494F8" w:rsidR="008400AC" w:rsidRPr="00E80E61" w:rsidRDefault="008400AC" w:rsidP="00A33762">
      <w:pPr>
        <w:pStyle w:val="ListParagraph"/>
        <w:numPr>
          <w:ilvl w:val="0"/>
          <w:numId w:val="7"/>
        </w:numPr>
        <w:spacing w:after="120" w:line="240" w:lineRule="auto"/>
        <w:ind w:left="1434" w:hanging="357"/>
        <w:contextualSpacing w:val="0"/>
        <w:rPr>
          <w:color w:val="000000" w:themeColor="text1"/>
        </w:rPr>
      </w:pPr>
      <w:r>
        <w:rPr>
          <w:b/>
          <w:color w:val="000000" w:themeColor="text1"/>
        </w:rPr>
        <w:t>Start date</w:t>
      </w:r>
      <w:r w:rsidRPr="008400AC">
        <w:rPr>
          <w:color w:val="000000" w:themeColor="text1"/>
        </w:rPr>
        <w:t xml:space="preserve"> needs to be the date the </w:t>
      </w:r>
      <w:r w:rsidR="00132F31">
        <w:rPr>
          <w:color w:val="000000" w:themeColor="text1"/>
        </w:rPr>
        <w:t>participant</w:t>
      </w:r>
      <w:r w:rsidRPr="008400AC">
        <w:rPr>
          <w:color w:val="000000" w:themeColor="text1"/>
        </w:rPr>
        <w:t xml:space="preserve"> will </w:t>
      </w:r>
      <w:r>
        <w:rPr>
          <w:color w:val="000000" w:themeColor="text1"/>
        </w:rPr>
        <w:t>come to the UK</w:t>
      </w:r>
      <w:r w:rsidR="00132F31">
        <w:rPr>
          <w:color w:val="000000" w:themeColor="text1"/>
        </w:rPr>
        <w:t>. In case of a blended</w:t>
      </w:r>
      <w:r w:rsidR="00254F40">
        <w:rPr>
          <w:color w:val="000000" w:themeColor="text1"/>
        </w:rPr>
        <w:t>/ virtual</w:t>
      </w:r>
      <w:r w:rsidR="00132F31">
        <w:rPr>
          <w:color w:val="000000" w:themeColor="text1"/>
        </w:rPr>
        <w:t xml:space="preserve"> mobility that starts before the participant </w:t>
      </w:r>
      <w:r w:rsidR="00B21B20">
        <w:rPr>
          <w:color w:val="000000" w:themeColor="text1"/>
        </w:rPr>
        <w:t>travels</w:t>
      </w:r>
      <w:r w:rsidR="00132F31">
        <w:rPr>
          <w:color w:val="000000" w:themeColor="text1"/>
        </w:rPr>
        <w:t xml:space="preserve"> to UK, please </w:t>
      </w:r>
      <w:r w:rsidR="002148EF">
        <w:rPr>
          <w:color w:val="000000" w:themeColor="text1"/>
        </w:rPr>
        <w:t xml:space="preserve">fill in the actual </w:t>
      </w:r>
      <w:r w:rsidR="00396F72">
        <w:rPr>
          <w:color w:val="000000" w:themeColor="text1"/>
        </w:rPr>
        <w:t xml:space="preserve">start date </w:t>
      </w:r>
      <w:r w:rsidR="00254F40">
        <w:rPr>
          <w:color w:val="000000" w:themeColor="text1"/>
        </w:rPr>
        <w:t xml:space="preserve">when the participant </w:t>
      </w:r>
      <w:r w:rsidR="00C727CB">
        <w:rPr>
          <w:color w:val="000000" w:themeColor="text1"/>
        </w:rPr>
        <w:t>will be</w:t>
      </w:r>
      <w:r w:rsidR="00254F40">
        <w:rPr>
          <w:color w:val="000000" w:themeColor="text1"/>
        </w:rPr>
        <w:t xml:space="preserve"> in the UK </w:t>
      </w:r>
      <w:r w:rsidR="00254F40" w:rsidRPr="0084586C">
        <w:rPr>
          <w:b/>
          <w:color w:val="000000" w:themeColor="text1"/>
        </w:rPr>
        <w:t>in person</w:t>
      </w:r>
      <w:r w:rsidR="00254F40">
        <w:rPr>
          <w:color w:val="000000" w:themeColor="text1"/>
        </w:rPr>
        <w:t>.</w:t>
      </w:r>
    </w:p>
    <w:p w14:paraId="5F2463CB" w14:textId="7C97D98F" w:rsidR="0060270C" w:rsidRPr="00E80E61" w:rsidRDefault="002F760B" w:rsidP="00A33762">
      <w:pPr>
        <w:pStyle w:val="ListParagraph"/>
        <w:numPr>
          <w:ilvl w:val="0"/>
          <w:numId w:val="7"/>
        </w:numPr>
        <w:spacing w:after="120" w:line="240" w:lineRule="auto"/>
        <w:ind w:left="1434" w:hanging="357"/>
        <w:contextualSpacing w:val="0"/>
        <w:rPr>
          <w:rFonts w:cs="Arial"/>
          <w:color w:val="000000" w:themeColor="text1"/>
        </w:rPr>
      </w:pPr>
      <w:r w:rsidRPr="00E80E61">
        <w:rPr>
          <w:b/>
          <w:color w:val="000000" w:themeColor="text1"/>
        </w:rPr>
        <w:t>Multiple Entry Visa</w:t>
      </w:r>
      <w:r w:rsidRPr="00E80E61">
        <w:rPr>
          <w:color w:val="000000" w:themeColor="text1"/>
        </w:rPr>
        <w:t xml:space="preserve"> </w:t>
      </w:r>
      <w:r w:rsidR="0060270C" w:rsidRPr="00E80E61">
        <w:rPr>
          <w:color w:val="000000" w:themeColor="text1"/>
        </w:rPr>
        <w:t xml:space="preserve">for </w:t>
      </w:r>
      <w:r w:rsidR="00A27727" w:rsidRPr="00E80E61">
        <w:rPr>
          <w:color w:val="000000" w:themeColor="text1"/>
        </w:rPr>
        <w:t>p</w:t>
      </w:r>
      <w:r w:rsidR="00B50F5E" w:rsidRPr="00E80E61">
        <w:rPr>
          <w:color w:val="000000" w:themeColor="text1"/>
        </w:rPr>
        <w:t>articipant</w:t>
      </w:r>
      <w:r w:rsidR="0060270C" w:rsidRPr="00E80E61">
        <w:rPr>
          <w:color w:val="000000" w:themeColor="text1"/>
        </w:rPr>
        <w:t>s travelling in and out of the UK on a regular basi</w:t>
      </w:r>
      <w:r w:rsidR="00A91324" w:rsidRPr="00E80E61">
        <w:rPr>
          <w:color w:val="000000" w:themeColor="text1"/>
        </w:rPr>
        <w:t>s</w:t>
      </w:r>
      <w:r w:rsidR="009E0DCB" w:rsidRPr="00E80E61">
        <w:rPr>
          <w:color w:val="000000" w:themeColor="text1"/>
        </w:rPr>
        <w:t>, either for personal reason or</w:t>
      </w:r>
      <w:r w:rsidR="00A91324" w:rsidRPr="00E80E61">
        <w:rPr>
          <w:color w:val="000000" w:themeColor="text1"/>
        </w:rPr>
        <w:t xml:space="preserve"> in connection with their </w:t>
      </w:r>
      <w:r w:rsidR="000566D8" w:rsidRPr="00E80E61">
        <w:rPr>
          <w:color w:val="000000" w:themeColor="text1"/>
        </w:rPr>
        <w:t>work placement.</w:t>
      </w:r>
      <w:r w:rsidR="00D06F2C" w:rsidRPr="00E80E61">
        <w:rPr>
          <w:color w:val="000000" w:themeColor="text1"/>
        </w:rPr>
        <w:t xml:space="preserve"> Please note if the </w:t>
      </w:r>
      <w:r w:rsidR="00D30B1F" w:rsidRPr="00E80E61">
        <w:rPr>
          <w:color w:val="000000" w:themeColor="text1"/>
        </w:rPr>
        <w:t>participant’s</w:t>
      </w:r>
      <w:r w:rsidR="00D06F2C" w:rsidRPr="00E80E61">
        <w:rPr>
          <w:color w:val="000000" w:themeColor="text1"/>
        </w:rPr>
        <w:t xml:space="preserve"> placement is 6 months or less if they leave the common travel area for leisure/domestic purposes they would not be allowed back into the UK on that visa.</w:t>
      </w:r>
    </w:p>
    <w:p w14:paraId="25A8C399" w14:textId="6C6D9F72" w:rsidR="00161063" w:rsidRPr="00812D6D" w:rsidRDefault="007617AE" w:rsidP="00A33762">
      <w:pPr>
        <w:pStyle w:val="ListParagraph"/>
        <w:numPr>
          <w:ilvl w:val="0"/>
          <w:numId w:val="7"/>
        </w:numPr>
        <w:spacing w:after="120" w:line="240" w:lineRule="auto"/>
        <w:ind w:left="1434" w:hanging="357"/>
        <w:contextualSpacing w:val="0"/>
        <w:rPr>
          <w:color w:val="000000" w:themeColor="text1"/>
        </w:rPr>
      </w:pPr>
      <w:r w:rsidRPr="00812D6D">
        <w:rPr>
          <w:b/>
          <w:color w:val="000000" w:themeColor="text1"/>
        </w:rPr>
        <w:t>Total</w:t>
      </w:r>
      <w:r w:rsidR="00406CE3" w:rsidRPr="00812D6D">
        <w:rPr>
          <w:b/>
          <w:color w:val="000000" w:themeColor="text1"/>
        </w:rPr>
        <w:t xml:space="preserve"> weekly hours of work</w:t>
      </w:r>
      <w:r w:rsidR="00161063" w:rsidRPr="00812D6D">
        <w:rPr>
          <w:color w:val="000000" w:themeColor="text1"/>
        </w:rPr>
        <w:t xml:space="preserve"> </w:t>
      </w:r>
      <w:proofErr w:type="gramStart"/>
      <w:r w:rsidR="00406CE3" w:rsidRPr="00812D6D">
        <w:rPr>
          <w:color w:val="000000" w:themeColor="text1"/>
        </w:rPr>
        <w:t>needs</w:t>
      </w:r>
      <w:proofErr w:type="gramEnd"/>
      <w:r w:rsidR="00406CE3" w:rsidRPr="00812D6D">
        <w:rPr>
          <w:color w:val="000000" w:themeColor="text1"/>
        </w:rPr>
        <w:t xml:space="preserve"> to be equivalent to</w:t>
      </w:r>
      <w:r w:rsidR="00883DB3" w:rsidRPr="00812D6D">
        <w:rPr>
          <w:color w:val="000000" w:themeColor="text1"/>
        </w:rPr>
        <w:t xml:space="preserve"> </w:t>
      </w:r>
      <w:r w:rsidR="00406CE3" w:rsidRPr="00812D6D">
        <w:rPr>
          <w:color w:val="000000" w:themeColor="text1"/>
        </w:rPr>
        <w:t xml:space="preserve">full-time working hours </w:t>
      </w:r>
      <w:r w:rsidR="00463F6D" w:rsidRPr="00812D6D">
        <w:rPr>
          <w:color w:val="000000" w:themeColor="text1"/>
        </w:rPr>
        <w:t>(</w:t>
      </w:r>
      <w:r w:rsidR="00406CE3" w:rsidRPr="00812D6D">
        <w:rPr>
          <w:color w:val="000000" w:themeColor="text1"/>
        </w:rPr>
        <w:t xml:space="preserve">a minimum of </w:t>
      </w:r>
      <w:r w:rsidR="00066CF3" w:rsidRPr="00812D6D">
        <w:rPr>
          <w:color w:val="000000" w:themeColor="text1"/>
        </w:rPr>
        <w:t>30</w:t>
      </w:r>
      <w:r w:rsidR="00406CE3" w:rsidRPr="00812D6D">
        <w:rPr>
          <w:color w:val="000000" w:themeColor="text1"/>
        </w:rPr>
        <w:t>h</w:t>
      </w:r>
      <w:r w:rsidR="00C11020" w:rsidRPr="00812D6D">
        <w:rPr>
          <w:color w:val="000000" w:themeColor="text1"/>
        </w:rPr>
        <w:t>r</w:t>
      </w:r>
      <w:r w:rsidR="00406CE3" w:rsidRPr="00812D6D">
        <w:rPr>
          <w:color w:val="000000" w:themeColor="text1"/>
        </w:rPr>
        <w:t xml:space="preserve">s and </w:t>
      </w:r>
      <w:r w:rsidR="00883DB3" w:rsidRPr="00812D6D">
        <w:rPr>
          <w:color w:val="000000" w:themeColor="text1"/>
        </w:rPr>
        <w:t xml:space="preserve">a </w:t>
      </w:r>
      <w:r w:rsidR="008F662E" w:rsidRPr="00812D6D">
        <w:rPr>
          <w:color w:val="000000" w:themeColor="text1"/>
        </w:rPr>
        <w:t>maximum of 48</w:t>
      </w:r>
      <w:r w:rsidR="00406CE3" w:rsidRPr="00812D6D">
        <w:rPr>
          <w:color w:val="000000" w:themeColor="text1"/>
        </w:rPr>
        <w:t>hrs per week</w:t>
      </w:r>
      <w:r w:rsidR="00463F6D" w:rsidRPr="00812D6D">
        <w:rPr>
          <w:color w:val="000000" w:themeColor="text1"/>
        </w:rPr>
        <w:t>)</w:t>
      </w:r>
      <w:r w:rsidR="00883DB3" w:rsidRPr="00812D6D">
        <w:rPr>
          <w:color w:val="000000" w:themeColor="text1"/>
        </w:rPr>
        <w:t xml:space="preserve">. </w:t>
      </w:r>
    </w:p>
    <w:p w14:paraId="7FE0B0D5" w14:textId="73DB48D9" w:rsidR="00883DB3" w:rsidRPr="00812D6D" w:rsidRDefault="00883DB3" w:rsidP="00A33762">
      <w:pPr>
        <w:pStyle w:val="ListParagraph"/>
        <w:numPr>
          <w:ilvl w:val="0"/>
          <w:numId w:val="7"/>
        </w:numPr>
        <w:spacing w:after="120" w:line="240" w:lineRule="auto"/>
        <w:ind w:left="1434" w:hanging="357"/>
        <w:contextualSpacing w:val="0"/>
        <w:rPr>
          <w:color w:val="000000" w:themeColor="text1"/>
        </w:rPr>
      </w:pPr>
      <w:r w:rsidRPr="00812D6D">
        <w:rPr>
          <w:b/>
          <w:color w:val="000000" w:themeColor="text1"/>
        </w:rPr>
        <w:t>Main work placement address</w:t>
      </w:r>
      <w:r w:rsidRPr="00812D6D">
        <w:rPr>
          <w:color w:val="000000" w:themeColor="text1"/>
        </w:rPr>
        <w:t xml:space="preserve"> needs to be completed in full including the host</w:t>
      </w:r>
      <w:r w:rsidR="00C11020" w:rsidRPr="00812D6D">
        <w:rPr>
          <w:color w:val="000000" w:themeColor="text1"/>
        </w:rPr>
        <w:t xml:space="preserve"> </w:t>
      </w:r>
      <w:r w:rsidRPr="00812D6D">
        <w:rPr>
          <w:color w:val="000000" w:themeColor="text1"/>
        </w:rPr>
        <w:t>company/</w:t>
      </w:r>
      <w:r w:rsidR="00941515">
        <w:rPr>
          <w:color w:val="000000" w:themeColor="text1"/>
        </w:rPr>
        <w:t xml:space="preserve"> </w:t>
      </w:r>
      <w:r w:rsidRPr="00812D6D">
        <w:rPr>
          <w:color w:val="000000" w:themeColor="text1"/>
        </w:rPr>
        <w:t>institution name.</w:t>
      </w:r>
    </w:p>
    <w:p w14:paraId="1BADCC27" w14:textId="77AB67A1" w:rsidR="00883DB3" w:rsidRPr="00812D6D" w:rsidRDefault="007617AE" w:rsidP="00A33762">
      <w:pPr>
        <w:pStyle w:val="ListParagraph"/>
        <w:numPr>
          <w:ilvl w:val="0"/>
          <w:numId w:val="7"/>
        </w:numPr>
        <w:spacing w:after="120" w:line="240" w:lineRule="auto"/>
        <w:ind w:left="1434" w:hanging="357"/>
        <w:contextualSpacing w:val="0"/>
        <w:rPr>
          <w:color w:val="000000" w:themeColor="text1"/>
        </w:rPr>
      </w:pPr>
      <w:r w:rsidRPr="00812D6D">
        <w:rPr>
          <w:b/>
          <w:color w:val="000000" w:themeColor="text1"/>
        </w:rPr>
        <w:t>Contact</w:t>
      </w:r>
      <w:r w:rsidR="0076100B" w:rsidRPr="00812D6D">
        <w:rPr>
          <w:b/>
          <w:color w:val="000000" w:themeColor="text1"/>
        </w:rPr>
        <w:t xml:space="preserve"> (mentor) </w:t>
      </w:r>
      <w:r w:rsidR="0076100B" w:rsidRPr="00812D6D">
        <w:rPr>
          <w:color w:val="000000" w:themeColor="text1"/>
        </w:rPr>
        <w:t>details need</w:t>
      </w:r>
      <w:r w:rsidR="00883DB3" w:rsidRPr="00812D6D">
        <w:rPr>
          <w:color w:val="000000" w:themeColor="text1"/>
        </w:rPr>
        <w:t xml:space="preserve"> to be completed in full and it is important that these details are correct for reporting duties as stipulated by the Home Office.</w:t>
      </w:r>
    </w:p>
    <w:p w14:paraId="35B12D6C" w14:textId="0D44ED77" w:rsidR="002F760B" w:rsidRPr="00812D6D" w:rsidRDefault="00CF7A51" w:rsidP="00A33762">
      <w:pPr>
        <w:pStyle w:val="ListParagraph"/>
        <w:numPr>
          <w:ilvl w:val="0"/>
          <w:numId w:val="7"/>
        </w:numPr>
        <w:spacing w:after="120" w:line="240" w:lineRule="auto"/>
        <w:ind w:left="1434" w:hanging="357"/>
        <w:contextualSpacing w:val="0"/>
        <w:rPr>
          <w:color w:val="000000" w:themeColor="text1"/>
        </w:rPr>
      </w:pPr>
      <w:r w:rsidRPr="00812D6D">
        <w:rPr>
          <w:b/>
          <w:color w:val="000000" w:themeColor="text1"/>
        </w:rPr>
        <w:t xml:space="preserve">Job </w:t>
      </w:r>
      <w:r w:rsidR="002F760B" w:rsidRPr="00812D6D">
        <w:rPr>
          <w:b/>
          <w:color w:val="000000" w:themeColor="text1"/>
        </w:rPr>
        <w:t>t</w:t>
      </w:r>
      <w:r w:rsidRPr="00812D6D">
        <w:rPr>
          <w:b/>
          <w:color w:val="000000" w:themeColor="text1"/>
        </w:rPr>
        <w:t>itle</w:t>
      </w:r>
      <w:r w:rsidR="002F760B" w:rsidRPr="00812D6D">
        <w:rPr>
          <w:color w:val="000000" w:themeColor="text1"/>
        </w:rPr>
        <w:t xml:space="preserve"> of the </w:t>
      </w:r>
      <w:r w:rsidR="00A27727" w:rsidRPr="00812D6D">
        <w:rPr>
          <w:color w:val="000000" w:themeColor="text1"/>
        </w:rPr>
        <w:t>p</w:t>
      </w:r>
      <w:r w:rsidR="00B50F5E" w:rsidRPr="00812D6D">
        <w:rPr>
          <w:color w:val="000000" w:themeColor="text1"/>
        </w:rPr>
        <w:t>articipant</w:t>
      </w:r>
      <w:r w:rsidR="002F760B" w:rsidRPr="00812D6D">
        <w:rPr>
          <w:color w:val="000000" w:themeColor="text1"/>
        </w:rPr>
        <w:t xml:space="preserve"> at the work placement.</w:t>
      </w:r>
      <w:r w:rsidR="00EF377D" w:rsidRPr="00812D6D">
        <w:rPr>
          <w:color w:val="000000" w:themeColor="text1"/>
        </w:rPr>
        <w:t xml:space="preserve"> </w:t>
      </w:r>
      <w:r w:rsidR="007408F4" w:rsidRPr="00812D6D">
        <w:rPr>
          <w:color w:val="000000" w:themeColor="text1"/>
        </w:rPr>
        <w:t>This</w:t>
      </w:r>
      <w:r w:rsidR="00EF377D" w:rsidRPr="00812D6D">
        <w:rPr>
          <w:color w:val="000000" w:themeColor="text1"/>
        </w:rPr>
        <w:t xml:space="preserve"> must be the job title detailed in </w:t>
      </w:r>
      <w:r w:rsidR="00FE20B0" w:rsidRPr="00812D6D">
        <w:rPr>
          <w:color w:val="000000" w:themeColor="text1"/>
        </w:rPr>
        <w:t xml:space="preserve">the </w:t>
      </w:r>
      <w:r w:rsidR="00EF377D" w:rsidRPr="00812D6D">
        <w:rPr>
          <w:color w:val="000000" w:themeColor="text1"/>
        </w:rPr>
        <w:t>invitation letter</w:t>
      </w:r>
      <w:r w:rsidR="007408F4" w:rsidRPr="00812D6D">
        <w:rPr>
          <w:color w:val="000000" w:themeColor="text1"/>
        </w:rPr>
        <w:t xml:space="preserve"> from the host</w:t>
      </w:r>
      <w:r w:rsidR="00EF377D" w:rsidRPr="00812D6D">
        <w:rPr>
          <w:color w:val="000000" w:themeColor="text1"/>
        </w:rPr>
        <w:t xml:space="preserve"> – </w:t>
      </w:r>
      <w:r w:rsidR="00EF377D" w:rsidRPr="00812D6D">
        <w:rPr>
          <w:b/>
          <w:color w:val="000000" w:themeColor="text1"/>
        </w:rPr>
        <w:t>not</w:t>
      </w:r>
      <w:r w:rsidR="00D41C3C">
        <w:rPr>
          <w:b/>
          <w:color w:val="000000" w:themeColor="text1"/>
        </w:rPr>
        <w:t xml:space="preserve"> </w:t>
      </w:r>
      <w:r w:rsidR="00D41C3C" w:rsidRPr="00812D6D">
        <w:rPr>
          <w:color w:val="000000" w:themeColor="text1"/>
        </w:rPr>
        <w:t>just</w:t>
      </w:r>
      <w:r w:rsidR="00EF377D" w:rsidRPr="00812D6D">
        <w:rPr>
          <w:b/>
          <w:color w:val="000000" w:themeColor="text1"/>
        </w:rPr>
        <w:t xml:space="preserve"> </w:t>
      </w:r>
      <w:r w:rsidR="00EF377D" w:rsidRPr="00812D6D">
        <w:rPr>
          <w:color w:val="000000" w:themeColor="text1"/>
        </w:rPr>
        <w:t xml:space="preserve">Erasmus+ student/intern. </w:t>
      </w:r>
    </w:p>
    <w:p w14:paraId="3D5DA9FF" w14:textId="03DDDF6A" w:rsidR="00274E5C" w:rsidRPr="00812D6D" w:rsidRDefault="002F760B" w:rsidP="00A33762">
      <w:pPr>
        <w:pStyle w:val="ListParagraph"/>
        <w:numPr>
          <w:ilvl w:val="0"/>
          <w:numId w:val="7"/>
        </w:numPr>
        <w:spacing w:after="120" w:line="240" w:lineRule="auto"/>
        <w:ind w:left="1434" w:hanging="357"/>
        <w:contextualSpacing w:val="0"/>
        <w:rPr>
          <w:color w:val="000000" w:themeColor="text1"/>
        </w:rPr>
      </w:pPr>
      <w:r w:rsidRPr="00812D6D">
        <w:rPr>
          <w:b/>
          <w:color w:val="000000" w:themeColor="text1"/>
        </w:rPr>
        <w:t>Job type</w:t>
      </w:r>
      <w:r w:rsidRPr="00812D6D">
        <w:rPr>
          <w:color w:val="000000" w:themeColor="text1"/>
        </w:rPr>
        <w:t xml:space="preserve"> must be selected from the </w:t>
      </w:r>
      <w:r w:rsidR="00D41C3C" w:rsidRPr="00F24797">
        <w:rPr>
          <w:color w:val="000000" w:themeColor="text1"/>
        </w:rPr>
        <w:t>drop-down</w:t>
      </w:r>
      <w:r w:rsidRPr="00812D6D">
        <w:rPr>
          <w:color w:val="000000" w:themeColor="text1"/>
        </w:rPr>
        <w:t xml:space="preserve"> </w:t>
      </w:r>
      <w:r w:rsidR="00D41C3C">
        <w:rPr>
          <w:color w:val="000000" w:themeColor="text1"/>
        </w:rPr>
        <w:t>list</w:t>
      </w:r>
      <w:r w:rsidRPr="00812D6D">
        <w:rPr>
          <w:color w:val="000000" w:themeColor="text1"/>
        </w:rPr>
        <w:t>. Details on the relevant SOC code can be obtained</w:t>
      </w:r>
      <w:r w:rsidR="00FD3585" w:rsidRPr="00812D6D">
        <w:rPr>
          <w:color w:val="000000" w:themeColor="text1"/>
        </w:rPr>
        <w:t xml:space="preserve"> </w:t>
      </w:r>
      <w:r w:rsidR="00FB608A" w:rsidRPr="00812D6D">
        <w:rPr>
          <w:rFonts w:cs="Arial"/>
          <w:color w:val="000000" w:themeColor="text1"/>
        </w:rPr>
        <w:t xml:space="preserve">on the </w:t>
      </w:r>
      <w:hyperlink r:id="rId15" w:history="1">
        <w:r w:rsidR="00FD54CD" w:rsidRPr="00812D6D">
          <w:rPr>
            <w:rStyle w:val="Hyperlink"/>
            <w:color w:val="00B0F0"/>
          </w:rPr>
          <w:t>O</w:t>
        </w:r>
        <w:r w:rsidR="00016878" w:rsidRPr="00812D6D">
          <w:rPr>
            <w:rStyle w:val="Hyperlink"/>
            <w:color w:val="00B0F0"/>
          </w:rPr>
          <w:t xml:space="preserve">ffice for </w:t>
        </w:r>
        <w:r w:rsidR="00FD54CD" w:rsidRPr="00812D6D">
          <w:rPr>
            <w:rStyle w:val="Hyperlink"/>
            <w:color w:val="00B0F0"/>
          </w:rPr>
          <w:t>N</w:t>
        </w:r>
        <w:r w:rsidR="00016878" w:rsidRPr="00812D6D">
          <w:rPr>
            <w:rStyle w:val="Hyperlink"/>
            <w:color w:val="00B0F0"/>
          </w:rPr>
          <w:t xml:space="preserve">ational </w:t>
        </w:r>
        <w:r w:rsidR="00FD54CD" w:rsidRPr="00812D6D">
          <w:rPr>
            <w:rStyle w:val="Hyperlink"/>
            <w:color w:val="00B0F0"/>
          </w:rPr>
          <w:t>S</w:t>
        </w:r>
        <w:r w:rsidR="00016878" w:rsidRPr="00812D6D">
          <w:rPr>
            <w:rStyle w:val="Hyperlink"/>
            <w:color w:val="00B0F0"/>
          </w:rPr>
          <w:t>tatistic</w:t>
        </w:r>
        <w:r w:rsidR="00C8101E" w:rsidRPr="00812D6D">
          <w:rPr>
            <w:rStyle w:val="Hyperlink"/>
            <w:color w:val="00B0F0"/>
          </w:rPr>
          <w:t>s</w:t>
        </w:r>
        <w:r w:rsidR="00FD54CD" w:rsidRPr="00812D6D">
          <w:rPr>
            <w:rStyle w:val="Hyperlink"/>
            <w:color w:val="00B0F0"/>
          </w:rPr>
          <w:t xml:space="preserve"> Occupation Coding Tool</w:t>
        </w:r>
      </w:hyperlink>
      <w:r w:rsidR="00FB608A" w:rsidRPr="00812D6D">
        <w:rPr>
          <w:rFonts w:cs="Arial"/>
          <w:color w:val="000000" w:themeColor="text1"/>
        </w:rPr>
        <w:t xml:space="preserve">. </w:t>
      </w:r>
      <w:r w:rsidR="00F61CD5" w:rsidRPr="00812D6D">
        <w:rPr>
          <w:color w:val="000000" w:themeColor="text1"/>
        </w:rPr>
        <w:t>The job description attached to the SOC code must</w:t>
      </w:r>
      <w:r w:rsidR="00F61CD5" w:rsidRPr="00812D6D">
        <w:rPr>
          <w:b/>
          <w:color w:val="000000" w:themeColor="text1"/>
        </w:rPr>
        <w:t xml:space="preserve"> </w:t>
      </w:r>
      <w:r w:rsidR="00F61CD5" w:rsidRPr="00812D6D">
        <w:rPr>
          <w:color w:val="000000" w:themeColor="text1"/>
        </w:rPr>
        <w:t xml:space="preserve">match the job role to be undertaken at the work placement. </w:t>
      </w:r>
    </w:p>
    <w:p w14:paraId="183051F8" w14:textId="3D39B987" w:rsidR="00F61CD5" w:rsidRPr="00812D6D" w:rsidRDefault="00F61CD5" w:rsidP="00A33762">
      <w:pPr>
        <w:pStyle w:val="PlainText"/>
        <w:numPr>
          <w:ilvl w:val="0"/>
          <w:numId w:val="7"/>
        </w:numPr>
        <w:spacing w:after="120"/>
        <w:ind w:left="1434" w:hanging="357"/>
        <w:rPr>
          <w:rFonts w:eastAsia="Calibri" w:cs="Times New Roman"/>
          <w:color w:val="000000" w:themeColor="text1"/>
          <w:szCs w:val="22"/>
        </w:rPr>
      </w:pPr>
      <w:r w:rsidRPr="00812D6D">
        <w:rPr>
          <w:rFonts w:eastAsia="Calibri" w:cs="Times New Roman"/>
          <w:b/>
          <w:color w:val="000000" w:themeColor="text1"/>
          <w:szCs w:val="22"/>
        </w:rPr>
        <w:t xml:space="preserve">Project Reference Number </w:t>
      </w:r>
      <w:r w:rsidRPr="00812D6D">
        <w:rPr>
          <w:rFonts w:eastAsia="Calibri" w:cs="Times New Roman"/>
          <w:color w:val="000000" w:themeColor="text1"/>
          <w:szCs w:val="22"/>
        </w:rPr>
        <w:t xml:space="preserve">(as per </w:t>
      </w:r>
      <w:r w:rsidR="00A27727" w:rsidRPr="00812D6D">
        <w:rPr>
          <w:rFonts w:eastAsia="Calibri" w:cs="Times New Roman"/>
          <w:color w:val="000000" w:themeColor="text1"/>
          <w:szCs w:val="22"/>
        </w:rPr>
        <w:t xml:space="preserve">the </w:t>
      </w:r>
      <w:r w:rsidRPr="00812D6D">
        <w:rPr>
          <w:rFonts w:eastAsia="Calibri" w:cs="Times New Roman"/>
          <w:color w:val="000000" w:themeColor="text1"/>
          <w:szCs w:val="22"/>
        </w:rPr>
        <w:t xml:space="preserve">Grant Agreement) </w:t>
      </w:r>
      <w:r w:rsidR="00C8101E" w:rsidRPr="00812D6D">
        <w:rPr>
          <w:rFonts w:eastAsia="Calibri" w:cs="Times New Roman"/>
          <w:color w:val="000000" w:themeColor="text1"/>
          <w:szCs w:val="22"/>
        </w:rPr>
        <w:t xml:space="preserve">This is the contract </w:t>
      </w:r>
      <w:r w:rsidR="00890571" w:rsidRPr="00812D6D">
        <w:rPr>
          <w:rFonts w:eastAsia="Calibri" w:cs="Times New Roman"/>
          <w:color w:val="000000" w:themeColor="text1"/>
          <w:szCs w:val="22"/>
        </w:rPr>
        <w:t xml:space="preserve">between your sending organisation and the National Agency </w:t>
      </w:r>
      <w:r w:rsidR="00B231E1" w:rsidRPr="00812D6D">
        <w:rPr>
          <w:rFonts w:eastAsia="Calibri" w:cs="Times New Roman"/>
          <w:color w:val="000000" w:themeColor="text1"/>
          <w:szCs w:val="22"/>
        </w:rPr>
        <w:t xml:space="preserve">from its </w:t>
      </w:r>
      <w:r w:rsidR="00B87B15" w:rsidRPr="00F24797">
        <w:rPr>
          <w:rFonts w:eastAsia="Calibri" w:cs="Times New Roman"/>
          <w:color w:val="000000" w:themeColor="text1"/>
          <w:szCs w:val="22"/>
        </w:rPr>
        <w:t>country</w:t>
      </w:r>
      <w:r w:rsidR="00B87B15" w:rsidRPr="00812D6D">
        <w:rPr>
          <w:rFonts w:eastAsia="Calibri" w:cs="Times New Roman"/>
          <w:color w:val="000000" w:themeColor="text1"/>
          <w:szCs w:val="22"/>
        </w:rPr>
        <w:t xml:space="preserve"> e.g.</w:t>
      </w:r>
      <w:r w:rsidRPr="00812D6D">
        <w:rPr>
          <w:rFonts w:eastAsia="Calibri" w:cs="Times New Roman"/>
          <w:color w:val="000000" w:themeColor="text1"/>
          <w:szCs w:val="22"/>
        </w:rPr>
        <w:t xml:space="preserve"> 201</w:t>
      </w:r>
      <w:r w:rsidR="00B231E1" w:rsidRPr="00812D6D">
        <w:rPr>
          <w:rFonts w:eastAsia="Calibri" w:cs="Times New Roman"/>
          <w:color w:val="000000" w:themeColor="text1"/>
          <w:szCs w:val="22"/>
        </w:rPr>
        <w:t>9</w:t>
      </w:r>
      <w:r w:rsidRPr="00812D6D">
        <w:rPr>
          <w:rFonts w:eastAsia="Calibri" w:cs="Times New Roman"/>
          <w:color w:val="000000" w:themeColor="text1"/>
          <w:szCs w:val="22"/>
        </w:rPr>
        <w:t>-1-</w:t>
      </w:r>
      <w:r w:rsidR="00B231E1" w:rsidRPr="00812D6D">
        <w:rPr>
          <w:rFonts w:eastAsia="Calibri" w:cs="Times New Roman"/>
          <w:color w:val="000000" w:themeColor="text1"/>
          <w:szCs w:val="22"/>
        </w:rPr>
        <w:t>IT01</w:t>
      </w:r>
      <w:r w:rsidRPr="00812D6D">
        <w:rPr>
          <w:rFonts w:eastAsia="Calibri" w:cs="Times New Roman"/>
          <w:color w:val="000000" w:themeColor="text1"/>
          <w:szCs w:val="22"/>
        </w:rPr>
        <w:t>-KA103-012345.</w:t>
      </w:r>
    </w:p>
    <w:p w14:paraId="44B8AEF4" w14:textId="1CF41B19" w:rsidR="00CE1ADC" w:rsidRPr="00812D6D" w:rsidRDefault="00CE1ADC" w:rsidP="00A33762">
      <w:pPr>
        <w:pStyle w:val="PlainText"/>
        <w:numPr>
          <w:ilvl w:val="0"/>
          <w:numId w:val="7"/>
        </w:numPr>
        <w:spacing w:after="120"/>
        <w:ind w:left="1434" w:hanging="357"/>
        <w:rPr>
          <w:rFonts w:eastAsia="Calibri" w:cs="Times New Roman"/>
          <w:color w:val="000000" w:themeColor="text1"/>
          <w:szCs w:val="22"/>
        </w:rPr>
      </w:pPr>
      <w:r w:rsidRPr="00812D6D">
        <w:rPr>
          <w:rFonts w:eastAsia="Calibri" w:cs="Times New Roman"/>
          <w:b/>
          <w:color w:val="000000" w:themeColor="text1"/>
          <w:szCs w:val="22"/>
        </w:rPr>
        <w:t>Is the work placement supernumerary</w:t>
      </w:r>
      <w:r w:rsidR="00B326C2">
        <w:rPr>
          <w:rFonts w:eastAsia="Calibri" w:cs="Times New Roman"/>
          <w:b/>
          <w:color w:val="000000" w:themeColor="text1"/>
          <w:szCs w:val="22"/>
        </w:rPr>
        <w:t>?</w:t>
      </w:r>
      <w:r w:rsidR="00770AA1">
        <w:rPr>
          <w:rFonts w:eastAsia="Calibri" w:cs="Times New Roman"/>
          <w:b/>
          <w:color w:val="000000" w:themeColor="text1"/>
          <w:szCs w:val="22"/>
        </w:rPr>
        <w:t xml:space="preserve"> </w:t>
      </w:r>
      <w:r w:rsidR="00770AA1" w:rsidRPr="00812D6D">
        <w:rPr>
          <w:rFonts w:eastAsia="Calibri" w:cs="Times New Roman"/>
          <w:color w:val="000000" w:themeColor="text1"/>
          <w:szCs w:val="22"/>
        </w:rPr>
        <w:t xml:space="preserve">This placement </w:t>
      </w:r>
      <w:r w:rsidR="00770AA1" w:rsidRPr="00770AA1">
        <w:rPr>
          <w:rFonts w:eastAsia="Calibri" w:cs="Times New Roman"/>
          <w:b/>
          <w:color w:val="000000" w:themeColor="text1"/>
          <w:szCs w:val="22"/>
        </w:rPr>
        <w:t>must</w:t>
      </w:r>
      <w:r w:rsidR="00847F84" w:rsidRPr="00812D6D">
        <w:rPr>
          <w:rFonts w:eastAsia="Calibri" w:cs="Times New Roman"/>
          <w:b/>
          <w:color w:val="000000" w:themeColor="text1"/>
          <w:szCs w:val="22"/>
        </w:rPr>
        <w:t xml:space="preserve"> </w:t>
      </w:r>
      <w:r w:rsidR="00F24797" w:rsidRPr="00770AA1">
        <w:rPr>
          <w:rFonts w:eastAsia="Calibri" w:cs="Times New Roman"/>
          <w:b/>
          <w:color w:val="000000" w:themeColor="text1"/>
          <w:szCs w:val="22"/>
        </w:rPr>
        <w:t>n</w:t>
      </w:r>
      <w:r w:rsidR="0000633E" w:rsidRPr="00812D6D">
        <w:rPr>
          <w:rFonts w:eastAsia="Calibri" w:cs="Times New Roman"/>
          <w:b/>
          <w:color w:val="000000" w:themeColor="text1"/>
          <w:szCs w:val="22"/>
        </w:rPr>
        <w:t>ot</w:t>
      </w:r>
      <w:r w:rsidR="0000633E" w:rsidRPr="00812D6D">
        <w:rPr>
          <w:rFonts w:eastAsia="Calibri" w:cs="Times New Roman"/>
          <w:color w:val="000000" w:themeColor="text1"/>
          <w:szCs w:val="22"/>
        </w:rPr>
        <w:t xml:space="preserve"> </w:t>
      </w:r>
      <w:r w:rsidR="00770AA1">
        <w:rPr>
          <w:rFonts w:eastAsia="Calibri" w:cs="Times New Roman"/>
          <w:color w:val="000000" w:themeColor="text1"/>
          <w:szCs w:val="22"/>
        </w:rPr>
        <w:t xml:space="preserve">be </w:t>
      </w:r>
      <w:r w:rsidR="0000633E" w:rsidRPr="00812D6D">
        <w:rPr>
          <w:rFonts w:eastAsia="Calibri" w:cs="Times New Roman"/>
          <w:color w:val="000000" w:themeColor="text1"/>
          <w:szCs w:val="22"/>
        </w:rPr>
        <w:t xml:space="preserve">part of normal staffing requirements </w:t>
      </w:r>
      <w:r w:rsidR="00847F84" w:rsidRPr="00812D6D">
        <w:rPr>
          <w:rFonts w:eastAsia="Calibri" w:cs="Times New Roman"/>
          <w:color w:val="000000" w:themeColor="text1"/>
          <w:szCs w:val="22"/>
        </w:rPr>
        <w:t>and</w:t>
      </w:r>
      <w:r w:rsidR="0000633E" w:rsidRPr="00812D6D">
        <w:rPr>
          <w:rFonts w:eastAsia="Calibri" w:cs="Times New Roman"/>
          <w:color w:val="000000" w:themeColor="text1"/>
          <w:szCs w:val="22"/>
        </w:rPr>
        <w:t xml:space="preserve"> not filling a job vacancy. </w:t>
      </w:r>
    </w:p>
    <w:p w14:paraId="20212565" w14:textId="3648479B" w:rsidR="004B7EA8" w:rsidRPr="00812D6D" w:rsidRDefault="007617AE" w:rsidP="00A33762">
      <w:pPr>
        <w:pStyle w:val="ListParagraph"/>
        <w:numPr>
          <w:ilvl w:val="0"/>
          <w:numId w:val="7"/>
        </w:numPr>
        <w:spacing w:after="120" w:line="240" w:lineRule="auto"/>
        <w:ind w:left="1434" w:hanging="357"/>
        <w:contextualSpacing w:val="0"/>
        <w:rPr>
          <w:color w:val="000000" w:themeColor="text1"/>
        </w:rPr>
      </w:pPr>
      <w:r w:rsidRPr="00812D6D">
        <w:rPr>
          <w:b/>
          <w:color w:val="000000" w:themeColor="text1"/>
        </w:rPr>
        <w:lastRenderedPageBreak/>
        <w:t>D</w:t>
      </w:r>
      <w:r w:rsidR="00342EBD" w:rsidRPr="00812D6D">
        <w:rPr>
          <w:b/>
          <w:color w:val="000000" w:themeColor="text1"/>
        </w:rPr>
        <w:t xml:space="preserve">etailed </w:t>
      </w:r>
      <w:r w:rsidRPr="00812D6D">
        <w:rPr>
          <w:b/>
          <w:color w:val="000000" w:themeColor="text1"/>
        </w:rPr>
        <w:t>s</w:t>
      </w:r>
      <w:r w:rsidR="00CF7A51" w:rsidRPr="00812D6D">
        <w:rPr>
          <w:b/>
          <w:color w:val="000000" w:themeColor="text1"/>
        </w:rPr>
        <w:t xml:space="preserve">ummary of </w:t>
      </w:r>
      <w:r w:rsidRPr="00812D6D">
        <w:rPr>
          <w:b/>
          <w:color w:val="000000" w:themeColor="text1"/>
        </w:rPr>
        <w:t>the tasks</w:t>
      </w:r>
      <w:r w:rsidRPr="00812D6D">
        <w:rPr>
          <w:color w:val="000000" w:themeColor="text1"/>
        </w:rPr>
        <w:t xml:space="preserve"> the </w:t>
      </w:r>
      <w:r w:rsidR="00A27727" w:rsidRPr="00812D6D">
        <w:rPr>
          <w:color w:val="000000" w:themeColor="text1"/>
        </w:rPr>
        <w:t>p</w:t>
      </w:r>
      <w:r w:rsidR="00B50F5E" w:rsidRPr="00812D6D">
        <w:rPr>
          <w:color w:val="000000" w:themeColor="text1"/>
        </w:rPr>
        <w:t>articipant</w:t>
      </w:r>
      <w:r w:rsidRPr="00812D6D">
        <w:rPr>
          <w:color w:val="000000" w:themeColor="text1"/>
        </w:rPr>
        <w:t xml:space="preserve"> will undertake at the work placement</w:t>
      </w:r>
      <w:r w:rsidR="00342EBD" w:rsidRPr="00812D6D">
        <w:rPr>
          <w:color w:val="000000" w:themeColor="text1"/>
        </w:rPr>
        <w:t>.</w:t>
      </w:r>
      <w:r w:rsidR="00C11020" w:rsidRPr="00812D6D">
        <w:rPr>
          <w:color w:val="000000" w:themeColor="text1"/>
        </w:rPr>
        <w:t xml:space="preserve"> </w:t>
      </w:r>
      <w:r w:rsidR="00D252E9" w:rsidRPr="00812D6D">
        <w:rPr>
          <w:color w:val="000000" w:themeColor="text1"/>
        </w:rPr>
        <w:t xml:space="preserve">Please provide </w:t>
      </w:r>
      <w:r w:rsidR="00F61CD5" w:rsidRPr="00812D6D">
        <w:rPr>
          <w:color w:val="000000" w:themeColor="text1"/>
        </w:rPr>
        <w:t xml:space="preserve">detailed </w:t>
      </w:r>
      <w:r w:rsidR="00D252E9" w:rsidRPr="00812D6D">
        <w:rPr>
          <w:color w:val="000000" w:themeColor="text1"/>
        </w:rPr>
        <w:t>information in this section</w:t>
      </w:r>
      <w:r w:rsidR="00847F84" w:rsidRPr="00812D6D">
        <w:rPr>
          <w:color w:val="000000" w:themeColor="text1"/>
        </w:rPr>
        <w:t>, focusing on the exact tasks, not the overall project</w:t>
      </w:r>
      <w:r w:rsidR="00F72EF2">
        <w:rPr>
          <w:color w:val="000000" w:themeColor="text1"/>
        </w:rPr>
        <w:t>.</w:t>
      </w:r>
      <w:r w:rsidR="00190A54" w:rsidRPr="00812D6D">
        <w:rPr>
          <w:color w:val="000000" w:themeColor="text1"/>
        </w:rPr>
        <w:t xml:space="preserve"> These </w:t>
      </w:r>
      <w:r w:rsidR="00C0684C" w:rsidRPr="00812D6D">
        <w:rPr>
          <w:color w:val="000000" w:themeColor="text1"/>
        </w:rPr>
        <w:t>should</w:t>
      </w:r>
      <w:r w:rsidR="00190A54" w:rsidRPr="00812D6D">
        <w:rPr>
          <w:color w:val="000000" w:themeColor="text1"/>
        </w:rPr>
        <w:t xml:space="preserve"> match the tasks detailed in the </w:t>
      </w:r>
      <w:r w:rsidR="00E64B82" w:rsidRPr="00812D6D">
        <w:rPr>
          <w:color w:val="000000" w:themeColor="text1"/>
        </w:rPr>
        <w:t>invitation letter from the host.</w:t>
      </w:r>
    </w:p>
    <w:p w14:paraId="72E4844D" w14:textId="3C67A3FA" w:rsidR="003A7458" w:rsidRPr="00812D6D" w:rsidRDefault="002F760B" w:rsidP="00A33762">
      <w:pPr>
        <w:pStyle w:val="ListParagraph"/>
        <w:numPr>
          <w:ilvl w:val="0"/>
          <w:numId w:val="7"/>
        </w:numPr>
        <w:spacing w:after="120" w:line="240" w:lineRule="auto"/>
        <w:ind w:left="1434" w:hanging="357"/>
        <w:contextualSpacing w:val="0"/>
        <w:rPr>
          <w:color w:val="000000" w:themeColor="text1"/>
        </w:rPr>
      </w:pPr>
      <w:r w:rsidRPr="00812D6D">
        <w:rPr>
          <w:b/>
          <w:color w:val="000000" w:themeColor="text1"/>
        </w:rPr>
        <w:t>Demonstrate how</w:t>
      </w:r>
      <w:r w:rsidRPr="00812D6D">
        <w:rPr>
          <w:color w:val="000000" w:themeColor="text1"/>
        </w:rPr>
        <w:t xml:space="preserve"> the work experience placement and </w:t>
      </w:r>
      <w:r w:rsidR="00A27727" w:rsidRPr="00812D6D">
        <w:rPr>
          <w:color w:val="000000" w:themeColor="text1"/>
        </w:rPr>
        <w:t xml:space="preserve">the </w:t>
      </w:r>
      <w:r w:rsidRPr="00812D6D">
        <w:rPr>
          <w:color w:val="000000" w:themeColor="text1"/>
        </w:rPr>
        <w:t xml:space="preserve">job role relate to the </w:t>
      </w:r>
      <w:r w:rsidR="00A27727" w:rsidRPr="00812D6D">
        <w:rPr>
          <w:color w:val="000000" w:themeColor="text1"/>
        </w:rPr>
        <w:t>p</w:t>
      </w:r>
      <w:r w:rsidR="00B50F5E" w:rsidRPr="00812D6D">
        <w:rPr>
          <w:color w:val="000000" w:themeColor="text1"/>
        </w:rPr>
        <w:t>articipant</w:t>
      </w:r>
      <w:r w:rsidRPr="00812D6D">
        <w:rPr>
          <w:color w:val="000000" w:themeColor="text1"/>
        </w:rPr>
        <w:t xml:space="preserve">s degree programme. Please provide </w:t>
      </w:r>
      <w:r w:rsidR="00F61CD5" w:rsidRPr="00812D6D">
        <w:rPr>
          <w:color w:val="000000" w:themeColor="text1"/>
        </w:rPr>
        <w:t>detailed</w:t>
      </w:r>
      <w:r w:rsidRPr="00812D6D">
        <w:rPr>
          <w:color w:val="000000" w:themeColor="text1"/>
        </w:rPr>
        <w:t xml:space="preserve"> information in this section.</w:t>
      </w:r>
    </w:p>
    <w:p w14:paraId="607012AC" w14:textId="0BBBE1C0" w:rsidR="006503AB" w:rsidRPr="00812D6D" w:rsidRDefault="00065C06" w:rsidP="00A33762">
      <w:pPr>
        <w:pStyle w:val="ListParagraph"/>
        <w:numPr>
          <w:ilvl w:val="0"/>
          <w:numId w:val="7"/>
        </w:numPr>
        <w:spacing w:after="120" w:line="240" w:lineRule="auto"/>
        <w:ind w:left="1434" w:hanging="357"/>
        <w:contextualSpacing w:val="0"/>
        <w:rPr>
          <w:color w:val="000000" w:themeColor="text1"/>
        </w:rPr>
      </w:pPr>
      <w:r w:rsidRPr="00812D6D">
        <w:rPr>
          <w:b/>
          <w:color w:val="000000" w:themeColor="text1"/>
        </w:rPr>
        <w:t xml:space="preserve">Total monthly additional allowances </w:t>
      </w:r>
      <w:r w:rsidR="00F72EF2" w:rsidRPr="00812D6D">
        <w:rPr>
          <w:color w:val="000000" w:themeColor="text1"/>
        </w:rPr>
        <w:t>(</w:t>
      </w:r>
      <w:r w:rsidRPr="00812D6D">
        <w:rPr>
          <w:color w:val="000000" w:themeColor="text1"/>
        </w:rPr>
        <w:t>if applicable</w:t>
      </w:r>
      <w:r w:rsidR="00F72EF2" w:rsidRPr="00812D6D">
        <w:rPr>
          <w:color w:val="000000" w:themeColor="text1"/>
        </w:rPr>
        <w:t>)</w:t>
      </w:r>
      <w:r w:rsidRPr="00812D6D">
        <w:rPr>
          <w:b/>
          <w:color w:val="000000" w:themeColor="text1"/>
        </w:rPr>
        <w:t xml:space="preserve"> </w:t>
      </w:r>
      <w:r w:rsidR="00331564">
        <w:rPr>
          <w:color w:val="000000" w:themeColor="text1"/>
        </w:rPr>
        <w:t>I</w:t>
      </w:r>
      <w:r w:rsidR="00263712" w:rsidRPr="00812D6D">
        <w:rPr>
          <w:color w:val="000000" w:themeColor="text1"/>
        </w:rPr>
        <w:t xml:space="preserve">f </w:t>
      </w:r>
      <w:r w:rsidR="00FE20B0" w:rsidRPr="00812D6D">
        <w:rPr>
          <w:color w:val="000000" w:themeColor="text1"/>
        </w:rPr>
        <w:t>the participant receives</w:t>
      </w:r>
      <w:r w:rsidR="00263712" w:rsidRPr="00812D6D">
        <w:rPr>
          <w:color w:val="000000" w:themeColor="text1"/>
        </w:rPr>
        <w:t xml:space="preserve"> any additional funding on top of </w:t>
      </w:r>
      <w:r w:rsidR="00FE20B0" w:rsidRPr="00812D6D">
        <w:rPr>
          <w:color w:val="000000" w:themeColor="text1"/>
        </w:rPr>
        <w:t xml:space="preserve">their </w:t>
      </w:r>
      <w:r w:rsidR="00263712" w:rsidRPr="00812D6D">
        <w:rPr>
          <w:color w:val="000000" w:themeColor="text1"/>
        </w:rPr>
        <w:t xml:space="preserve">Erasmus+ </w:t>
      </w:r>
      <w:r w:rsidR="00916E52" w:rsidRPr="00812D6D">
        <w:rPr>
          <w:color w:val="000000" w:themeColor="text1"/>
        </w:rPr>
        <w:t>grant</w:t>
      </w:r>
      <w:r w:rsidR="00331564">
        <w:rPr>
          <w:color w:val="000000" w:themeColor="text1"/>
        </w:rPr>
        <w:t>, for example i</w:t>
      </w:r>
      <w:r w:rsidR="00916E52" w:rsidRPr="00812D6D">
        <w:rPr>
          <w:color w:val="000000" w:themeColor="text1"/>
        </w:rPr>
        <w:t xml:space="preserve">f the host organisation covers accommodation </w:t>
      </w:r>
      <w:r w:rsidR="004742EC" w:rsidRPr="00812D6D">
        <w:rPr>
          <w:color w:val="000000" w:themeColor="text1"/>
        </w:rPr>
        <w:t>costs. Any additional allowances from the host organisation must also be detailed in the appropriate section in the Learning Agreement for Traineeships.</w:t>
      </w:r>
    </w:p>
    <w:p w14:paraId="565F4554" w14:textId="41D03208" w:rsidR="00B23B3E" w:rsidRPr="00812D6D" w:rsidRDefault="00B23B3E"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t xml:space="preserve">If </w:t>
      </w:r>
      <w:r w:rsidR="00FE20B0" w:rsidRPr="00812D6D">
        <w:rPr>
          <w:color w:val="000000" w:themeColor="text1"/>
        </w:rPr>
        <w:t>the participant</w:t>
      </w:r>
      <w:r w:rsidRPr="00812D6D">
        <w:rPr>
          <w:color w:val="000000" w:themeColor="text1"/>
        </w:rPr>
        <w:t xml:space="preserve"> receive</w:t>
      </w:r>
      <w:r w:rsidR="00FE20B0" w:rsidRPr="00812D6D">
        <w:rPr>
          <w:color w:val="000000" w:themeColor="text1"/>
        </w:rPr>
        <w:t>s</w:t>
      </w:r>
      <w:r w:rsidRPr="00812D6D">
        <w:rPr>
          <w:color w:val="000000" w:themeColor="text1"/>
        </w:rPr>
        <w:t xml:space="preserve"> </w:t>
      </w:r>
      <w:r w:rsidRPr="00812D6D">
        <w:rPr>
          <w:b/>
          <w:color w:val="000000" w:themeColor="text1"/>
        </w:rPr>
        <w:t xml:space="preserve">additional </w:t>
      </w:r>
      <w:r w:rsidR="006450DF" w:rsidRPr="00812D6D">
        <w:rPr>
          <w:b/>
          <w:color w:val="000000" w:themeColor="text1"/>
        </w:rPr>
        <w:t>allowances,</w:t>
      </w:r>
      <w:r w:rsidRPr="00812D6D">
        <w:rPr>
          <w:color w:val="000000" w:themeColor="text1"/>
        </w:rPr>
        <w:t xml:space="preserve"> </w:t>
      </w:r>
      <w:r w:rsidR="00FE20B0" w:rsidRPr="00812D6D">
        <w:rPr>
          <w:color w:val="000000" w:themeColor="text1"/>
        </w:rPr>
        <w:t>they</w:t>
      </w:r>
      <w:r w:rsidRPr="00812D6D">
        <w:rPr>
          <w:color w:val="000000" w:themeColor="text1"/>
        </w:rPr>
        <w:t xml:space="preserve"> should detail each allowance</w:t>
      </w:r>
      <w:r w:rsidRPr="00812D6D">
        <w:rPr>
          <w:b/>
          <w:color w:val="000000" w:themeColor="text1"/>
        </w:rPr>
        <w:t xml:space="preserve"> </w:t>
      </w:r>
      <w:r w:rsidRPr="00812D6D">
        <w:rPr>
          <w:color w:val="000000" w:themeColor="text1"/>
        </w:rPr>
        <w:t xml:space="preserve">separately on the application form. </w:t>
      </w:r>
    </w:p>
    <w:p w14:paraId="4B787074" w14:textId="6B1C27FB" w:rsidR="004D06D9" w:rsidRPr="00812D6D" w:rsidRDefault="00126D65"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t xml:space="preserve">If </w:t>
      </w:r>
      <w:r w:rsidR="00FE20B0" w:rsidRPr="00812D6D">
        <w:rPr>
          <w:color w:val="000000" w:themeColor="text1"/>
        </w:rPr>
        <w:t>they</w:t>
      </w:r>
      <w:r w:rsidRPr="00812D6D">
        <w:rPr>
          <w:color w:val="000000" w:themeColor="text1"/>
        </w:rPr>
        <w:t xml:space="preserve"> receive a </w:t>
      </w:r>
      <w:r w:rsidRPr="00812D6D">
        <w:rPr>
          <w:b/>
          <w:color w:val="000000" w:themeColor="text1"/>
        </w:rPr>
        <w:t>monthly salary</w:t>
      </w:r>
      <w:r w:rsidR="00344844" w:rsidRPr="00812D6D">
        <w:rPr>
          <w:color w:val="000000" w:themeColor="text1"/>
        </w:rPr>
        <w:t xml:space="preserve"> from the h</w:t>
      </w:r>
      <w:r w:rsidRPr="00812D6D">
        <w:rPr>
          <w:color w:val="000000" w:themeColor="text1"/>
        </w:rPr>
        <w:t xml:space="preserve">ost </w:t>
      </w:r>
      <w:r w:rsidR="00667197" w:rsidRPr="000E4119">
        <w:rPr>
          <w:color w:val="000000" w:themeColor="text1"/>
        </w:rPr>
        <w:t>organisation,</w:t>
      </w:r>
      <w:r w:rsidRPr="00812D6D">
        <w:rPr>
          <w:color w:val="000000" w:themeColor="text1"/>
        </w:rPr>
        <w:t xml:space="preserve"> please submit a </w:t>
      </w:r>
      <w:r w:rsidRPr="00812D6D">
        <w:rPr>
          <w:b/>
          <w:color w:val="000000" w:themeColor="text1"/>
        </w:rPr>
        <w:t xml:space="preserve">copy of </w:t>
      </w:r>
      <w:r w:rsidR="00FE20B0" w:rsidRPr="00812D6D">
        <w:rPr>
          <w:b/>
          <w:color w:val="000000" w:themeColor="text1"/>
        </w:rPr>
        <w:t>the</w:t>
      </w:r>
      <w:r w:rsidRPr="00812D6D">
        <w:rPr>
          <w:b/>
          <w:color w:val="000000" w:themeColor="text1"/>
        </w:rPr>
        <w:t xml:space="preserve"> contract</w:t>
      </w:r>
      <w:r w:rsidR="00667C2F" w:rsidRPr="00812D6D">
        <w:rPr>
          <w:b/>
          <w:color w:val="000000" w:themeColor="text1"/>
        </w:rPr>
        <w:t xml:space="preserve"> of employment</w:t>
      </w:r>
      <w:r w:rsidRPr="00812D6D">
        <w:rPr>
          <w:color w:val="000000" w:themeColor="text1"/>
        </w:rPr>
        <w:t xml:space="preserve"> with </w:t>
      </w:r>
      <w:r w:rsidR="00FE20B0" w:rsidRPr="00812D6D">
        <w:rPr>
          <w:color w:val="000000" w:themeColor="text1"/>
        </w:rPr>
        <w:t>the</w:t>
      </w:r>
      <w:r w:rsidRPr="00812D6D">
        <w:rPr>
          <w:color w:val="000000" w:themeColor="text1"/>
        </w:rPr>
        <w:t xml:space="preserve"> supporting documentation. </w:t>
      </w:r>
    </w:p>
    <w:p w14:paraId="02859824" w14:textId="1BEA0BF9" w:rsidR="00B23B3E" w:rsidRPr="004E496A" w:rsidRDefault="00FB608A" w:rsidP="00A33762">
      <w:pPr>
        <w:pStyle w:val="ListParagraph"/>
        <w:numPr>
          <w:ilvl w:val="0"/>
          <w:numId w:val="7"/>
        </w:numPr>
        <w:spacing w:after="120" w:line="240" w:lineRule="auto"/>
        <w:ind w:left="1434" w:hanging="357"/>
        <w:contextualSpacing w:val="0"/>
        <w:rPr>
          <w:b/>
        </w:rPr>
      </w:pPr>
      <w:r w:rsidRPr="00812D6D">
        <w:rPr>
          <w:b/>
          <w:color w:val="000000" w:themeColor="text1"/>
        </w:rPr>
        <w:t>UK National Insurance number</w:t>
      </w:r>
      <w:r w:rsidR="00667197">
        <w:rPr>
          <w:b/>
          <w:color w:val="000000" w:themeColor="text1"/>
        </w:rPr>
        <w:t>.</w:t>
      </w:r>
      <w:r w:rsidRPr="00812D6D">
        <w:rPr>
          <w:b/>
          <w:color w:val="000000" w:themeColor="text1"/>
        </w:rPr>
        <w:t xml:space="preserve"> </w:t>
      </w:r>
      <w:r w:rsidRPr="00812D6D">
        <w:rPr>
          <w:color w:val="000000" w:themeColor="text1"/>
        </w:rPr>
        <w:t xml:space="preserve">If </w:t>
      </w:r>
      <w:r w:rsidR="00FE20B0" w:rsidRPr="00812D6D">
        <w:rPr>
          <w:color w:val="000000" w:themeColor="text1"/>
        </w:rPr>
        <w:t>the participant</w:t>
      </w:r>
      <w:r w:rsidRPr="00812D6D">
        <w:rPr>
          <w:color w:val="000000" w:themeColor="text1"/>
        </w:rPr>
        <w:t xml:space="preserve"> </w:t>
      </w:r>
      <w:r w:rsidR="00FE20B0" w:rsidRPr="00812D6D">
        <w:rPr>
          <w:color w:val="000000" w:themeColor="text1"/>
        </w:rPr>
        <w:t>is</w:t>
      </w:r>
      <w:r w:rsidRPr="00812D6D">
        <w:rPr>
          <w:color w:val="000000" w:themeColor="text1"/>
        </w:rPr>
        <w:t xml:space="preserve"> only receiving an Erasmus+ grant then </w:t>
      </w:r>
      <w:r w:rsidR="00FE20B0" w:rsidRPr="00812D6D">
        <w:rPr>
          <w:color w:val="000000" w:themeColor="text1"/>
        </w:rPr>
        <w:t>they</w:t>
      </w:r>
      <w:r w:rsidRPr="00812D6D">
        <w:rPr>
          <w:color w:val="000000" w:themeColor="text1"/>
        </w:rPr>
        <w:t xml:space="preserve"> do not need one.</w:t>
      </w:r>
      <w:r w:rsidR="004D06D9" w:rsidRPr="00812D6D">
        <w:rPr>
          <w:color w:val="000000" w:themeColor="text1"/>
        </w:rPr>
        <w:t xml:space="preserve"> </w:t>
      </w:r>
      <w:r w:rsidR="00667197" w:rsidRPr="000E4119">
        <w:rPr>
          <w:color w:val="000000" w:themeColor="text1"/>
        </w:rPr>
        <w:t>However,</w:t>
      </w:r>
      <w:r w:rsidR="004D06D9" w:rsidRPr="00812D6D">
        <w:rPr>
          <w:color w:val="000000" w:themeColor="text1"/>
        </w:rPr>
        <w:t xml:space="preserve"> </w:t>
      </w:r>
      <w:r w:rsidR="000A1DD1" w:rsidRPr="00E413C1">
        <w:rPr>
          <w:color w:val="000000" w:themeColor="text1"/>
        </w:rPr>
        <w:t xml:space="preserve">they receive a </w:t>
      </w:r>
      <w:r w:rsidR="000A1DD1" w:rsidRPr="00E413C1">
        <w:rPr>
          <w:b/>
          <w:color w:val="000000" w:themeColor="text1"/>
        </w:rPr>
        <w:t>monthly salary</w:t>
      </w:r>
      <w:r w:rsidR="000A1DD1" w:rsidRPr="00E413C1">
        <w:rPr>
          <w:color w:val="000000" w:themeColor="text1"/>
        </w:rPr>
        <w:t xml:space="preserve"> from the host organisation</w:t>
      </w:r>
      <w:r w:rsidR="000A1DD1" w:rsidRPr="000E4119" w:rsidDel="000A1DD1">
        <w:rPr>
          <w:b/>
          <w:color w:val="000000" w:themeColor="text1"/>
        </w:rPr>
        <w:t xml:space="preserve"> </w:t>
      </w:r>
      <w:r w:rsidR="000E5F61" w:rsidRPr="00812D6D">
        <w:rPr>
          <w:color w:val="000000" w:themeColor="text1"/>
        </w:rPr>
        <w:t xml:space="preserve">then </w:t>
      </w:r>
      <w:r w:rsidR="00FE20B0" w:rsidRPr="00812D6D">
        <w:rPr>
          <w:color w:val="000000" w:themeColor="text1"/>
        </w:rPr>
        <w:t>they</w:t>
      </w:r>
      <w:r w:rsidR="000E5F61" w:rsidRPr="00812D6D">
        <w:rPr>
          <w:color w:val="000000" w:themeColor="text1"/>
        </w:rPr>
        <w:t xml:space="preserve"> will need to provide us with </w:t>
      </w:r>
      <w:r w:rsidR="00491244" w:rsidRPr="00812D6D">
        <w:rPr>
          <w:color w:val="000000" w:themeColor="text1"/>
        </w:rPr>
        <w:t xml:space="preserve">a copy of </w:t>
      </w:r>
      <w:r w:rsidR="00FE20B0" w:rsidRPr="00812D6D">
        <w:rPr>
          <w:color w:val="000000" w:themeColor="text1"/>
        </w:rPr>
        <w:t>their</w:t>
      </w:r>
      <w:r w:rsidR="000E5F61" w:rsidRPr="00812D6D">
        <w:rPr>
          <w:color w:val="000000" w:themeColor="text1"/>
        </w:rPr>
        <w:t xml:space="preserve"> NI number if </w:t>
      </w:r>
      <w:r w:rsidR="00FE20B0" w:rsidRPr="00812D6D">
        <w:rPr>
          <w:color w:val="000000" w:themeColor="text1"/>
        </w:rPr>
        <w:t>they</w:t>
      </w:r>
      <w:r w:rsidR="000E5F61" w:rsidRPr="00812D6D">
        <w:rPr>
          <w:color w:val="000000" w:themeColor="text1"/>
        </w:rPr>
        <w:t xml:space="preserve"> have one already or </w:t>
      </w:r>
      <w:r w:rsidR="00491244" w:rsidRPr="00812D6D">
        <w:rPr>
          <w:color w:val="000000" w:themeColor="text1"/>
        </w:rPr>
        <w:t>submit a copy</w:t>
      </w:r>
      <w:r w:rsidR="000E5F61" w:rsidRPr="00812D6D">
        <w:rPr>
          <w:color w:val="000000" w:themeColor="text1"/>
        </w:rPr>
        <w:t xml:space="preserve"> </w:t>
      </w:r>
      <w:r w:rsidR="00F56B6B" w:rsidRPr="00812D6D">
        <w:rPr>
          <w:color w:val="000000" w:themeColor="text1"/>
        </w:rPr>
        <w:t xml:space="preserve">of </w:t>
      </w:r>
      <w:r w:rsidR="00FE20B0" w:rsidRPr="00812D6D">
        <w:rPr>
          <w:color w:val="000000" w:themeColor="text1"/>
        </w:rPr>
        <w:t>their</w:t>
      </w:r>
      <w:r w:rsidR="000E5F61" w:rsidRPr="00812D6D">
        <w:rPr>
          <w:color w:val="000000" w:themeColor="text1"/>
        </w:rPr>
        <w:t xml:space="preserve"> NI number </w:t>
      </w:r>
      <w:r w:rsidR="004D06D9" w:rsidRPr="00812D6D">
        <w:rPr>
          <w:color w:val="000000" w:themeColor="text1"/>
        </w:rPr>
        <w:t>after</w:t>
      </w:r>
      <w:r w:rsidR="000E5F61" w:rsidRPr="00812D6D">
        <w:rPr>
          <w:color w:val="000000" w:themeColor="text1"/>
        </w:rPr>
        <w:t xml:space="preserve"> </w:t>
      </w:r>
      <w:r w:rsidR="00FE20B0" w:rsidRPr="00812D6D">
        <w:rPr>
          <w:color w:val="000000" w:themeColor="text1"/>
        </w:rPr>
        <w:t>they’ve</w:t>
      </w:r>
      <w:r w:rsidR="000E5F61" w:rsidRPr="00812D6D">
        <w:rPr>
          <w:color w:val="000000" w:themeColor="text1"/>
        </w:rPr>
        <w:t xml:space="preserve"> </w:t>
      </w:r>
      <w:r w:rsidR="00697249">
        <w:rPr>
          <w:color w:val="000000" w:themeColor="text1"/>
        </w:rPr>
        <w:t>received one,</w:t>
      </w:r>
      <w:r w:rsidR="00697249" w:rsidRPr="00812D6D">
        <w:rPr>
          <w:color w:val="000000" w:themeColor="text1"/>
        </w:rPr>
        <w:t xml:space="preserve"> </w:t>
      </w:r>
      <w:r w:rsidR="000E5F61" w:rsidRPr="00812D6D">
        <w:rPr>
          <w:color w:val="000000" w:themeColor="text1"/>
        </w:rPr>
        <w:t>on</w:t>
      </w:r>
      <w:r w:rsidR="00064C7D" w:rsidRPr="00812D6D">
        <w:rPr>
          <w:color w:val="000000" w:themeColor="text1"/>
        </w:rPr>
        <w:t xml:space="preserve">ce </w:t>
      </w:r>
      <w:r w:rsidR="00FE20B0">
        <w:t>they’ve</w:t>
      </w:r>
      <w:r w:rsidR="00064C7D">
        <w:t xml:space="preserve"> arrived. </w:t>
      </w:r>
    </w:p>
    <w:p w14:paraId="31A2B699" w14:textId="308EAEE3" w:rsidR="004E496A" w:rsidRPr="00812D6D" w:rsidRDefault="001838A7" w:rsidP="00A33762">
      <w:pPr>
        <w:pStyle w:val="ListParagraph"/>
        <w:numPr>
          <w:ilvl w:val="0"/>
          <w:numId w:val="7"/>
        </w:numPr>
        <w:spacing w:after="120" w:line="240" w:lineRule="auto"/>
        <w:ind w:left="1434" w:hanging="357"/>
        <w:contextualSpacing w:val="0"/>
        <w:rPr>
          <w:color w:val="auto"/>
        </w:rPr>
      </w:pPr>
      <w:r w:rsidRPr="00812D6D">
        <w:rPr>
          <w:color w:val="auto"/>
        </w:rPr>
        <w:t>Will the participant be undertaking</w:t>
      </w:r>
      <w:r w:rsidRPr="00812D6D">
        <w:rPr>
          <w:b/>
          <w:color w:val="auto"/>
        </w:rPr>
        <w:t xml:space="preserve"> </w:t>
      </w:r>
      <w:hyperlink r:id="rId16" w:history="1">
        <w:r w:rsidRPr="000C6238">
          <w:rPr>
            <w:rStyle w:val="Hyperlink"/>
            <w:rFonts w:cstheme="minorHAnsi"/>
            <w:b/>
            <w:lang w:val="en"/>
          </w:rPr>
          <w:t>regulated activity</w:t>
        </w:r>
      </w:hyperlink>
      <w:r w:rsidRPr="000C6238">
        <w:rPr>
          <w:rStyle w:val="Hyperlink"/>
          <w:rFonts w:cstheme="minorHAnsi"/>
          <w:b/>
          <w:lang w:val="en"/>
        </w:rPr>
        <w:t xml:space="preserve"> </w:t>
      </w:r>
      <w:r w:rsidRPr="00812D6D">
        <w:rPr>
          <w:color w:val="auto"/>
        </w:rPr>
        <w:t>in relation to children</w:t>
      </w:r>
      <w:r w:rsidR="006E1C7D" w:rsidRPr="00812D6D">
        <w:rPr>
          <w:color w:val="auto"/>
        </w:rPr>
        <w:t xml:space="preserve"> and/or adults</w:t>
      </w:r>
      <w:r w:rsidR="00771FB4" w:rsidRPr="00812D6D">
        <w:rPr>
          <w:color w:val="auto"/>
        </w:rPr>
        <w:t xml:space="preserve"> within their job </w:t>
      </w:r>
      <w:r w:rsidR="002D0ABF" w:rsidRPr="00812D6D">
        <w:rPr>
          <w:color w:val="auto"/>
        </w:rPr>
        <w:t>role?</w:t>
      </w:r>
      <w:r w:rsidR="00771FB4" w:rsidRPr="00812D6D">
        <w:rPr>
          <w:color w:val="auto"/>
        </w:rPr>
        <w:t xml:space="preserve"> </w:t>
      </w:r>
      <w:r w:rsidRPr="00812D6D">
        <w:rPr>
          <w:color w:val="auto"/>
        </w:rPr>
        <w:t xml:space="preserve">Please </w:t>
      </w:r>
      <w:r w:rsidRPr="00812D6D">
        <w:rPr>
          <w:b/>
          <w:color w:val="auto"/>
        </w:rPr>
        <w:t xml:space="preserve">check with the host organisation </w:t>
      </w:r>
      <w:r w:rsidRPr="00812D6D">
        <w:rPr>
          <w:color w:val="auto"/>
        </w:rPr>
        <w:t xml:space="preserve">if they will be. If they </w:t>
      </w:r>
      <w:r w:rsidRPr="00812D6D">
        <w:rPr>
          <w:rFonts w:cs="Arial"/>
          <w:color w:val="auto"/>
        </w:rPr>
        <w:t>are</w:t>
      </w:r>
      <w:r w:rsidR="00966053" w:rsidRPr="00812D6D">
        <w:rPr>
          <w:rFonts w:cs="Arial"/>
          <w:color w:val="auto"/>
        </w:rPr>
        <w:t>,</w:t>
      </w:r>
      <w:r w:rsidRPr="00812D6D">
        <w:rPr>
          <w:rFonts w:cs="Arial"/>
          <w:color w:val="auto"/>
        </w:rPr>
        <w:t xml:space="preserve"> then we</w:t>
      </w:r>
      <w:r w:rsidR="000C6238" w:rsidRPr="00812D6D">
        <w:rPr>
          <w:rFonts w:cs="Arial"/>
          <w:color w:val="auto"/>
        </w:rPr>
        <w:t xml:space="preserve"> will</w:t>
      </w:r>
      <w:r w:rsidRPr="00812D6D">
        <w:rPr>
          <w:rFonts w:cs="Arial"/>
          <w:color w:val="auto"/>
        </w:rPr>
        <w:t xml:space="preserve"> require</w:t>
      </w:r>
      <w:r w:rsidRPr="00812D6D">
        <w:rPr>
          <w:rFonts w:cs="Arial"/>
          <w:b/>
          <w:color w:val="auto"/>
        </w:rPr>
        <w:t xml:space="preserve"> </w:t>
      </w:r>
      <w:hyperlink r:id="rId17" w:history="1">
        <w:r w:rsidRPr="000C6238">
          <w:rPr>
            <w:rStyle w:val="Hyperlink"/>
            <w:rFonts w:cs="Arial"/>
            <w:b/>
            <w:lang w:val="en"/>
          </w:rPr>
          <w:t>overseas criminal record check</w:t>
        </w:r>
      </w:hyperlink>
      <w:r w:rsidRPr="000C6238">
        <w:rPr>
          <w:rStyle w:val="Hyperlink"/>
          <w:rFonts w:cs="Arial"/>
          <w:lang w:val="en"/>
        </w:rPr>
        <w:t xml:space="preserve"> </w:t>
      </w:r>
      <w:r w:rsidRPr="00812D6D">
        <w:rPr>
          <w:rFonts w:cs="Arial"/>
          <w:color w:val="auto"/>
        </w:rPr>
        <w:t>certificates</w:t>
      </w:r>
      <w:r w:rsidRPr="00812D6D">
        <w:rPr>
          <w:b/>
          <w:color w:val="auto"/>
        </w:rPr>
        <w:t xml:space="preserve"> </w:t>
      </w:r>
      <w:r w:rsidRPr="00812D6D">
        <w:rPr>
          <w:color w:val="auto"/>
        </w:rPr>
        <w:t xml:space="preserve">from the </w:t>
      </w:r>
      <w:r w:rsidR="003407CF" w:rsidRPr="00812D6D">
        <w:rPr>
          <w:color w:val="auto"/>
        </w:rPr>
        <w:t>participants’</w:t>
      </w:r>
      <w:r w:rsidRPr="00812D6D">
        <w:rPr>
          <w:b/>
          <w:color w:val="auto"/>
        </w:rPr>
        <w:t xml:space="preserve"> country of origin </w:t>
      </w:r>
      <w:r w:rsidRPr="00812D6D">
        <w:rPr>
          <w:color w:val="auto"/>
        </w:rPr>
        <w:t>and</w:t>
      </w:r>
      <w:r w:rsidRPr="00812D6D">
        <w:rPr>
          <w:b/>
          <w:color w:val="auto"/>
        </w:rPr>
        <w:t xml:space="preserve"> most recent country of residence.  </w:t>
      </w:r>
      <w:r w:rsidRPr="00812D6D">
        <w:rPr>
          <w:color w:val="auto"/>
        </w:rPr>
        <w:t>We will also require a copy of the</w:t>
      </w:r>
      <w:r w:rsidRPr="00812D6D">
        <w:rPr>
          <w:b/>
          <w:color w:val="auto"/>
        </w:rPr>
        <w:t xml:space="preserve"> </w:t>
      </w:r>
      <w:hyperlink r:id="rId18" w:history="1">
        <w:r w:rsidR="003407CF" w:rsidRPr="000C6238">
          <w:rPr>
            <w:rStyle w:val="Hyperlink"/>
            <w:rFonts w:cs="Arial"/>
            <w:b/>
            <w:lang w:val="en"/>
          </w:rPr>
          <w:t>Disclosure and Barring Service (DBS)</w:t>
        </w:r>
      </w:hyperlink>
      <w:r w:rsidR="000C6238">
        <w:rPr>
          <w:rFonts w:cs="Arial"/>
          <w:b/>
        </w:rPr>
        <w:t xml:space="preserve"> </w:t>
      </w:r>
      <w:r w:rsidR="000C6238" w:rsidRPr="00812D6D">
        <w:rPr>
          <w:rFonts w:cs="Arial"/>
          <w:color w:val="auto"/>
        </w:rPr>
        <w:t xml:space="preserve">check certificate. </w:t>
      </w:r>
      <w:r w:rsidRPr="00812D6D">
        <w:rPr>
          <w:color w:val="auto"/>
        </w:rPr>
        <w:t xml:space="preserve">Participants will be unable to undertake regulated activity until a satisfactory disclosure has been obtained. </w:t>
      </w:r>
    </w:p>
    <w:p w14:paraId="51D80D75" w14:textId="2D0C60D5" w:rsidR="000E5FA7" w:rsidRPr="000C6238" w:rsidRDefault="006503AB" w:rsidP="00A33762">
      <w:pPr>
        <w:pStyle w:val="ListParagraph"/>
        <w:numPr>
          <w:ilvl w:val="0"/>
          <w:numId w:val="7"/>
        </w:numPr>
        <w:spacing w:after="120" w:line="240" w:lineRule="auto"/>
        <w:ind w:left="1434" w:hanging="357"/>
        <w:contextualSpacing w:val="0"/>
        <w:rPr>
          <w:b/>
        </w:rPr>
      </w:pPr>
      <w:r w:rsidRPr="00812D6D">
        <w:rPr>
          <w:color w:val="auto"/>
        </w:rPr>
        <w:t xml:space="preserve">Will </w:t>
      </w:r>
      <w:r w:rsidR="00FE20B0" w:rsidRPr="00812D6D">
        <w:rPr>
          <w:color w:val="auto"/>
        </w:rPr>
        <w:t>the participants</w:t>
      </w:r>
      <w:r w:rsidRPr="00812D6D">
        <w:rPr>
          <w:color w:val="auto"/>
        </w:rPr>
        <w:t xml:space="preserve"> </w:t>
      </w:r>
      <w:r w:rsidRPr="00812D6D">
        <w:rPr>
          <w:b/>
          <w:color w:val="auto"/>
        </w:rPr>
        <w:t xml:space="preserve">bring dependants (family members) </w:t>
      </w:r>
      <w:r w:rsidRPr="00812D6D">
        <w:rPr>
          <w:color w:val="auto"/>
        </w:rPr>
        <w:t xml:space="preserve">with </w:t>
      </w:r>
      <w:r w:rsidR="00FE20B0" w:rsidRPr="00812D6D">
        <w:rPr>
          <w:color w:val="auto"/>
        </w:rPr>
        <w:t>them</w:t>
      </w:r>
      <w:r w:rsidRPr="00812D6D">
        <w:rPr>
          <w:color w:val="auto"/>
        </w:rPr>
        <w:t xml:space="preserve"> to the UK</w:t>
      </w:r>
      <w:r w:rsidR="002D0ABF" w:rsidRPr="00812D6D">
        <w:rPr>
          <w:color w:val="auto"/>
        </w:rPr>
        <w:t>?</w:t>
      </w:r>
      <w:r w:rsidR="002D0ABF" w:rsidRPr="00812D6D">
        <w:rPr>
          <w:b/>
          <w:color w:val="auto"/>
        </w:rPr>
        <w:t xml:space="preserve"> </w:t>
      </w:r>
      <w:r w:rsidR="002D0ABF" w:rsidRPr="00812D6D">
        <w:rPr>
          <w:color w:val="auto"/>
        </w:rPr>
        <w:t>F</w:t>
      </w:r>
      <w:r w:rsidRPr="00812D6D">
        <w:rPr>
          <w:color w:val="auto"/>
        </w:rPr>
        <w:t>urther information can be found</w:t>
      </w:r>
      <w:r w:rsidRPr="00812D6D">
        <w:rPr>
          <w:b/>
          <w:color w:val="auto"/>
        </w:rPr>
        <w:t xml:space="preserve"> </w:t>
      </w:r>
      <w:hyperlink r:id="rId19" w:history="1">
        <w:r w:rsidRPr="00D6587D">
          <w:rPr>
            <w:rStyle w:val="Hyperlink"/>
            <w:b/>
          </w:rPr>
          <w:t>here</w:t>
        </w:r>
      </w:hyperlink>
    </w:p>
    <w:p w14:paraId="688916EC" w14:textId="77777777" w:rsidR="000E5FA7" w:rsidRDefault="000E5FA7" w:rsidP="003A7458">
      <w:pPr>
        <w:pStyle w:val="ListParagraph"/>
        <w:spacing w:after="100" w:afterAutospacing="1"/>
        <w:ind w:left="1440"/>
        <w:rPr>
          <w:b/>
        </w:rPr>
      </w:pPr>
    </w:p>
    <w:p w14:paraId="052A04F1" w14:textId="27A8E2B9" w:rsidR="003A7458" w:rsidRDefault="00172E64" w:rsidP="003A7458">
      <w:pPr>
        <w:pStyle w:val="ListParagraph"/>
        <w:spacing w:after="100" w:afterAutospacing="1"/>
        <w:ind w:left="1440"/>
        <w:rPr>
          <w:b/>
        </w:rPr>
      </w:pPr>
      <w:r w:rsidRPr="00172E64">
        <w:rPr>
          <w:b/>
          <w:noProof/>
          <w:lang w:eastAsia="en-GB"/>
        </w:rPr>
        <mc:AlternateContent>
          <mc:Choice Requires="wps">
            <w:drawing>
              <wp:anchor distT="0" distB="0" distL="114300" distR="114300" simplePos="0" relativeHeight="251654144" behindDoc="0" locked="0" layoutInCell="1" allowOverlap="1" wp14:anchorId="40A70CFD" wp14:editId="0D29B3B6">
                <wp:simplePos x="0" y="0"/>
                <wp:positionH relativeFrom="column">
                  <wp:posOffset>2238375</wp:posOffset>
                </wp:positionH>
                <wp:positionV relativeFrom="paragraph">
                  <wp:posOffset>119380</wp:posOffset>
                </wp:positionV>
                <wp:extent cx="3171825" cy="12096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209675"/>
                        </a:xfrm>
                        <a:prstGeom prst="rect">
                          <a:avLst/>
                        </a:prstGeom>
                        <a:solidFill>
                          <a:srgbClr val="FFFFFF"/>
                        </a:solidFill>
                        <a:ln w="9525">
                          <a:solidFill>
                            <a:srgbClr val="000000"/>
                          </a:solidFill>
                          <a:miter lim="800000"/>
                          <a:headEnd/>
                          <a:tailEnd/>
                        </a:ln>
                      </wps:spPr>
                      <wps:txbx>
                        <w:txbxContent>
                          <w:p w14:paraId="7DC32ABC" w14:textId="51831970" w:rsidR="00D73847" w:rsidRPr="00B32A51" w:rsidRDefault="00D73847">
                            <w:pPr>
                              <w:rPr>
                                <w:i/>
                              </w:rPr>
                            </w:pPr>
                            <w:r w:rsidRPr="00B32A51">
                              <w:rPr>
                                <w:b/>
                                <w:i/>
                              </w:rPr>
                              <w:t xml:space="preserve">Please complete ALL fields of the </w:t>
                            </w:r>
                            <w:proofErr w:type="spellStart"/>
                            <w:r w:rsidRPr="00B32A51">
                              <w:rPr>
                                <w:b/>
                                <w:i/>
                              </w:rPr>
                              <w:t>CoS</w:t>
                            </w:r>
                            <w:proofErr w:type="spellEnd"/>
                            <w:r w:rsidRPr="00B32A51">
                              <w:rPr>
                                <w:b/>
                                <w:i/>
                              </w:rPr>
                              <w:t xml:space="preserve"> application form accurately and in full. This information is entered onto the Home Office Sponsorship Management System (SMS)</w:t>
                            </w:r>
                            <w:r>
                              <w:rPr>
                                <w:b/>
                                <w:i/>
                              </w:rPr>
                              <w:t>. I</w:t>
                            </w:r>
                            <w:r w:rsidRPr="00B32A51">
                              <w:rPr>
                                <w:b/>
                                <w:i/>
                              </w:rPr>
                              <w:t xml:space="preserve">rregularities with the information may cause delays in issuing the </w:t>
                            </w:r>
                            <w:proofErr w:type="spellStart"/>
                            <w:r w:rsidRPr="00B32A51">
                              <w:rPr>
                                <w:b/>
                                <w:i/>
                              </w:rPr>
                              <w:t>CoS</w:t>
                            </w:r>
                            <w:proofErr w:type="spellEnd"/>
                            <w:r w:rsidRPr="00B32A51">
                              <w:rPr>
                                <w:b/>
                                <w:i/>
                              </w:rPr>
                              <w:t xml:space="preserv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70CFD" id="_x0000_t202" coordsize="21600,21600" o:spt="202" path="m,l,21600r21600,l21600,xe">
                <v:stroke joinstyle="miter"/>
                <v:path gradientshapeok="t" o:connecttype="rect"/>
              </v:shapetype>
              <v:shape id="Text Box 2" o:spid="_x0000_s1026" type="#_x0000_t202" style="position:absolute;left:0;text-align:left;margin-left:176.25pt;margin-top:9.4pt;width:249.75pt;height:9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">
                <v:textbox>
                  <w:txbxContent>
                    <w:p w14:paraId="7DC32ABC" w14:textId="51831970" w:rsidR="00D73847" w:rsidRPr="00B32A51" w:rsidRDefault="00D73847">
                      <w:pPr>
                        <w:rPr>
                          <w:i/>
                        </w:rPr>
                      </w:pPr>
                      <w:r w:rsidRPr="00B32A51">
                        <w:rPr>
                          <w:b/>
                          <w:i/>
                        </w:rPr>
                        <w:t xml:space="preserve">Please complete ALL fields of the </w:t>
                      </w:r>
                      <w:proofErr w:type="spellStart"/>
                      <w:r w:rsidRPr="00B32A51">
                        <w:rPr>
                          <w:b/>
                          <w:i/>
                        </w:rPr>
                        <w:t>CoS</w:t>
                      </w:r>
                      <w:proofErr w:type="spellEnd"/>
                      <w:r w:rsidRPr="00B32A51">
                        <w:rPr>
                          <w:b/>
                          <w:i/>
                        </w:rPr>
                        <w:t xml:space="preserve"> application form accurately and in full. This information is entered onto the Home Office Sponsorship Management System (SMS)</w:t>
                      </w:r>
                      <w:r>
                        <w:rPr>
                          <w:b/>
                          <w:i/>
                        </w:rPr>
                        <w:t>. I</w:t>
                      </w:r>
                      <w:r w:rsidRPr="00B32A51">
                        <w:rPr>
                          <w:b/>
                          <w:i/>
                        </w:rPr>
                        <w:t xml:space="preserve">rregularities with the information may cause delays in issuing the </w:t>
                      </w:r>
                      <w:proofErr w:type="spellStart"/>
                      <w:r w:rsidRPr="00B32A51">
                        <w:rPr>
                          <w:b/>
                          <w:i/>
                        </w:rPr>
                        <w:t>CoS</w:t>
                      </w:r>
                      <w:proofErr w:type="spellEnd"/>
                      <w:r w:rsidRPr="00B32A51">
                        <w:rPr>
                          <w:b/>
                          <w:i/>
                        </w:rPr>
                        <w:t xml:space="preserve"> number.</w:t>
                      </w:r>
                    </w:p>
                  </w:txbxContent>
                </v:textbox>
              </v:shape>
            </w:pict>
          </mc:Fallback>
        </mc:AlternateContent>
      </w:r>
    </w:p>
    <w:p w14:paraId="3EA579CF" w14:textId="7B9E18A2" w:rsidR="00172E64" w:rsidRDefault="00172E64" w:rsidP="0083787D">
      <w:pPr>
        <w:pStyle w:val="ListParagraph"/>
        <w:spacing w:after="100" w:afterAutospacing="1"/>
        <w:ind w:left="1440"/>
        <w:rPr>
          <w:b/>
        </w:rPr>
      </w:pPr>
      <w:r>
        <w:rPr>
          <w:noProof/>
          <w:lang w:eastAsia="en-GB"/>
        </w:rPr>
        <w:drawing>
          <wp:inline distT="0" distB="0" distL="0" distR="0" wp14:anchorId="1B5745E4" wp14:editId="7E210734">
            <wp:extent cx="958747" cy="926275"/>
            <wp:effectExtent l="0" t="0" r="0" b="7620"/>
            <wp:docPr id="5" name="Picture 5" descr="C:\Users\kimberleygilling\AppData\Local\Microsoft\Windows\Temporary Internet Files\Content.IE5\0U887RYL\exclamation-mark-alert-in-a-glossy-and-shiny-circle-17291-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berleygilling\AppData\Local\Microsoft\Windows\Temporary Internet Files\Content.IE5\0U887RYL\exclamation-mark-alert-in-a-glossy-and-shiny-circle-17291-large[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0952" cy="928406"/>
                    </a:xfrm>
                    <a:prstGeom prst="rect">
                      <a:avLst/>
                    </a:prstGeom>
                    <a:noFill/>
                    <a:ln>
                      <a:noFill/>
                    </a:ln>
                  </pic:spPr>
                </pic:pic>
              </a:graphicData>
            </a:graphic>
          </wp:inline>
        </w:drawing>
      </w:r>
    </w:p>
    <w:p w14:paraId="7B23EE44" w14:textId="77777777" w:rsidR="00172E64" w:rsidRDefault="00172E64" w:rsidP="003A7458">
      <w:pPr>
        <w:pStyle w:val="ListParagraph"/>
        <w:spacing w:after="100" w:afterAutospacing="1"/>
        <w:ind w:left="1440"/>
        <w:rPr>
          <w:b/>
        </w:rPr>
      </w:pPr>
    </w:p>
    <w:p w14:paraId="2C78AACE" w14:textId="77777777" w:rsidR="00172E64" w:rsidRDefault="00172E64" w:rsidP="003A7458">
      <w:pPr>
        <w:pStyle w:val="ListParagraph"/>
        <w:spacing w:after="100" w:afterAutospacing="1"/>
        <w:ind w:left="1440"/>
        <w:rPr>
          <w:b/>
        </w:rPr>
      </w:pPr>
    </w:p>
    <w:p w14:paraId="6C409892" w14:textId="77777777" w:rsidR="003A7458" w:rsidRPr="003A7458" w:rsidRDefault="003A7458" w:rsidP="00812D6D">
      <w:pPr>
        <w:pStyle w:val="ListParagraph"/>
        <w:spacing w:after="0" w:line="240" w:lineRule="auto"/>
        <w:ind w:left="1440"/>
      </w:pPr>
    </w:p>
    <w:p w14:paraId="6CBC1275" w14:textId="08AF038B" w:rsidR="006A5F3F" w:rsidRPr="00812D6D" w:rsidRDefault="006A5F3F" w:rsidP="00A33762">
      <w:pPr>
        <w:pStyle w:val="ListParagraph"/>
        <w:numPr>
          <w:ilvl w:val="0"/>
          <w:numId w:val="6"/>
        </w:numPr>
        <w:spacing w:after="0" w:line="240" w:lineRule="auto"/>
        <w:rPr>
          <w:b/>
          <w:color w:val="000000" w:themeColor="text1"/>
        </w:rPr>
      </w:pPr>
      <w:r w:rsidRPr="00812D6D">
        <w:rPr>
          <w:b/>
          <w:color w:val="000000" w:themeColor="text1"/>
          <w:sz w:val="24"/>
          <w:szCs w:val="24"/>
          <w:u w:val="single"/>
        </w:rPr>
        <w:t>Copy of the </w:t>
      </w:r>
      <w:r w:rsidR="00A27727" w:rsidRPr="00812D6D">
        <w:rPr>
          <w:b/>
          <w:color w:val="000000" w:themeColor="text1"/>
          <w:sz w:val="24"/>
          <w:szCs w:val="24"/>
          <w:u w:val="single"/>
        </w:rPr>
        <w:t>p</w:t>
      </w:r>
      <w:r w:rsidR="00B50F5E" w:rsidRPr="00812D6D">
        <w:rPr>
          <w:b/>
          <w:color w:val="000000" w:themeColor="text1"/>
          <w:sz w:val="24"/>
          <w:szCs w:val="24"/>
          <w:u w:val="single"/>
        </w:rPr>
        <w:t>articipant</w:t>
      </w:r>
      <w:r w:rsidRPr="00812D6D">
        <w:rPr>
          <w:b/>
          <w:color w:val="000000" w:themeColor="text1"/>
          <w:sz w:val="24"/>
          <w:szCs w:val="24"/>
          <w:u w:val="single"/>
        </w:rPr>
        <w:t xml:space="preserve">'s passport </w:t>
      </w:r>
    </w:p>
    <w:p w14:paraId="037DCB1C" w14:textId="77777777" w:rsidR="00FB4AD2" w:rsidRDefault="00FB4AD2" w:rsidP="00812D6D">
      <w:pPr>
        <w:pStyle w:val="ListParagraph"/>
        <w:spacing w:after="0" w:line="240" w:lineRule="auto"/>
        <w:rPr>
          <w:b/>
          <w:color w:val="000000" w:themeColor="text1"/>
        </w:rPr>
      </w:pPr>
    </w:p>
    <w:p w14:paraId="1468C4A6" w14:textId="79852232" w:rsidR="00624D4E" w:rsidRPr="00812D6D" w:rsidRDefault="00624D4E" w:rsidP="00812D6D">
      <w:pPr>
        <w:pStyle w:val="ListParagraph"/>
        <w:spacing w:after="0" w:line="240" w:lineRule="auto"/>
        <w:rPr>
          <w:b/>
          <w:color w:val="000000" w:themeColor="text1"/>
        </w:rPr>
      </w:pPr>
      <w:r w:rsidRPr="00812D6D">
        <w:rPr>
          <w:b/>
          <w:color w:val="000000" w:themeColor="text1"/>
        </w:rPr>
        <w:t xml:space="preserve">Important points to note: </w:t>
      </w:r>
    </w:p>
    <w:p w14:paraId="53386447" w14:textId="77777777" w:rsidR="008041B8" w:rsidRPr="00812D6D" w:rsidRDefault="008041B8" w:rsidP="00812D6D">
      <w:pPr>
        <w:pStyle w:val="ListParagraph"/>
        <w:spacing w:after="0" w:line="240" w:lineRule="auto"/>
        <w:rPr>
          <w:b/>
          <w:color w:val="000000" w:themeColor="text1"/>
        </w:rPr>
      </w:pPr>
    </w:p>
    <w:p w14:paraId="55CE0D9C" w14:textId="77777777" w:rsidR="00C93AD7" w:rsidRDefault="008041B8"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t xml:space="preserve">We need to see a copy of the </w:t>
      </w:r>
      <w:r w:rsidRPr="00DF56CD">
        <w:rPr>
          <w:b/>
          <w:color w:val="000000" w:themeColor="text1"/>
        </w:rPr>
        <w:t>entire passport</w:t>
      </w:r>
      <w:r w:rsidRPr="00812D6D">
        <w:rPr>
          <w:color w:val="000000" w:themeColor="text1"/>
        </w:rPr>
        <w:t xml:space="preserve">, including covers, ID details and </w:t>
      </w:r>
      <w:r w:rsidR="00BE02A3" w:rsidRPr="00812D6D">
        <w:rPr>
          <w:color w:val="000000" w:themeColor="text1"/>
        </w:rPr>
        <w:t xml:space="preserve">leave </w:t>
      </w:r>
      <w:r w:rsidRPr="00812D6D">
        <w:rPr>
          <w:color w:val="000000" w:themeColor="text1"/>
        </w:rPr>
        <w:t>stam</w:t>
      </w:r>
      <w:r w:rsidR="00BE02A3" w:rsidRPr="00812D6D">
        <w:rPr>
          <w:color w:val="000000" w:themeColor="text1"/>
        </w:rPr>
        <w:t xml:space="preserve">ps </w:t>
      </w:r>
    </w:p>
    <w:p w14:paraId="659262F7" w14:textId="67A91F95" w:rsidR="00624D4E" w:rsidRPr="00812D6D" w:rsidRDefault="00C93AD7"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t>E</w:t>
      </w:r>
      <w:r w:rsidR="00624D4E" w:rsidRPr="00812D6D">
        <w:rPr>
          <w:color w:val="000000" w:themeColor="text1"/>
        </w:rPr>
        <w:t xml:space="preserve">ach page must be </w:t>
      </w:r>
      <w:r w:rsidR="00EC04A6" w:rsidRPr="00A24AE8">
        <w:rPr>
          <w:color w:val="000000" w:themeColor="text1"/>
        </w:rPr>
        <w:t>easily readable</w:t>
      </w:r>
      <w:r w:rsidR="00624D4E" w:rsidRPr="00812D6D">
        <w:rPr>
          <w:color w:val="000000" w:themeColor="text1"/>
        </w:rPr>
        <w:t>.</w:t>
      </w:r>
    </w:p>
    <w:p w14:paraId="12B78C71" w14:textId="033E95EC" w:rsidR="00C473B5" w:rsidRPr="00812D6D" w:rsidRDefault="0071081B"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lastRenderedPageBreak/>
        <w:t xml:space="preserve">The passport </w:t>
      </w:r>
      <w:r w:rsidR="00D732C6" w:rsidRPr="00DF56CD">
        <w:rPr>
          <w:b/>
          <w:color w:val="000000" w:themeColor="text1"/>
        </w:rPr>
        <w:t>expiry date</w:t>
      </w:r>
      <w:r w:rsidR="00D732C6" w:rsidRPr="00812D6D">
        <w:rPr>
          <w:color w:val="000000" w:themeColor="text1"/>
        </w:rPr>
        <w:t xml:space="preserve"> </w:t>
      </w:r>
      <w:r w:rsidRPr="00812D6D">
        <w:rPr>
          <w:color w:val="000000" w:themeColor="text1"/>
        </w:rPr>
        <w:t xml:space="preserve">must be </w:t>
      </w:r>
      <w:r w:rsidRPr="00A24AE8">
        <w:rPr>
          <w:color w:val="000000" w:themeColor="text1"/>
        </w:rPr>
        <w:t xml:space="preserve">valid for </w:t>
      </w:r>
      <w:r w:rsidRPr="00DF56CD">
        <w:rPr>
          <w:b/>
          <w:color w:val="000000" w:themeColor="text1"/>
        </w:rPr>
        <w:t>6 months</w:t>
      </w:r>
      <w:r w:rsidRPr="00812D6D">
        <w:rPr>
          <w:color w:val="000000" w:themeColor="text1"/>
        </w:rPr>
        <w:t xml:space="preserve"> </w:t>
      </w:r>
      <w:r w:rsidRPr="00A24AE8">
        <w:rPr>
          <w:color w:val="000000" w:themeColor="text1"/>
        </w:rPr>
        <w:t>after</w:t>
      </w:r>
      <w:r w:rsidRPr="00812D6D">
        <w:rPr>
          <w:color w:val="000000" w:themeColor="text1"/>
        </w:rPr>
        <w:t xml:space="preserve"> </w:t>
      </w:r>
      <w:r w:rsidR="00EC04A6" w:rsidRPr="00812D6D">
        <w:rPr>
          <w:color w:val="000000" w:themeColor="text1"/>
        </w:rPr>
        <w:t xml:space="preserve">the </w:t>
      </w:r>
      <w:r w:rsidRPr="00A24AE8">
        <w:rPr>
          <w:color w:val="000000" w:themeColor="text1"/>
        </w:rPr>
        <w:t>intended departure</w:t>
      </w:r>
      <w:r w:rsidRPr="00812D6D">
        <w:rPr>
          <w:color w:val="000000" w:themeColor="text1"/>
        </w:rPr>
        <w:t xml:space="preserve"> date from the UK.</w:t>
      </w:r>
      <w:r w:rsidR="00B13B3F" w:rsidRPr="00812D6D">
        <w:rPr>
          <w:color w:val="000000" w:themeColor="text1"/>
        </w:rPr>
        <w:t xml:space="preserve"> </w:t>
      </w:r>
    </w:p>
    <w:p w14:paraId="470799F6" w14:textId="77777777" w:rsidR="00EB1D7A" w:rsidRPr="00812D6D" w:rsidRDefault="00EB1D7A" w:rsidP="00812D6D">
      <w:pPr>
        <w:pStyle w:val="ListParagraph"/>
        <w:spacing w:after="0" w:line="240" w:lineRule="auto"/>
        <w:rPr>
          <w:rFonts w:cs="Arial"/>
          <w:color w:val="auto"/>
          <w:sz w:val="24"/>
          <w:szCs w:val="24"/>
        </w:rPr>
      </w:pPr>
    </w:p>
    <w:p w14:paraId="0C053640" w14:textId="77777777" w:rsidR="00FB4AD2" w:rsidRDefault="00FB4AD2" w:rsidP="00812D6D">
      <w:pPr>
        <w:pStyle w:val="ListParagraph"/>
        <w:spacing w:after="100" w:afterAutospacing="1"/>
        <w:rPr>
          <w:b/>
          <w:color w:val="auto"/>
          <w:sz w:val="24"/>
          <w:szCs w:val="24"/>
          <w:u w:val="single"/>
        </w:rPr>
      </w:pPr>
    </w:p>
    <w:p w14:paraId="326DC403" w14:textId="63C808C4" w:rsidR="005375D9" w:rsidRPr="00812D6D" w:rsidRDefault="00344844" w:rsidP="00A33762">
      <w:pPr>
        <w:pStyle w:val="ListParagraph"/>
        <w:numPr>
          <w:ilvl w:val="0"/>
          <w:numId w:val="5"/>
        </w:numPr>
        <w:spacing w:after="100" w:afterAutospacing="1"/>
        <w:rPr>
          <w:b/>
          <w:color w:val="000000" w:themeColor="text1"/>
          <w:sz w:val="24"/>
          <w:szCs w:val="24"/>
          <w:u w:val="single"/>
        </w:rPr>
      </w:pPr>
      <w:r w:rsidRPr="00812D6D">
        <w:rPr>
          <w:b/>
          <w:color w:val="000000" w:themeColor="text1"/>
          <w:sz w:val="24"/>
          <w:szCs w:val="24"/>
          <w:u w:val="single"/>
        </w:rPr>
        <w:t>Confirmation l</w:t>
      </w:r>
      <w:r w:rsidR="00541D29" w:rsidRPr="00812D6D">
        <w:rPr>
          <w:b/>
          <w:color w:val="000000" w:themeColor="text1"/>
          <w:sz w:val="24"/>
          <w:szCs w:val="24"/>
          <w:u w:val="single"/>
        </w:rPr>
        <w:t xml:space="preserve">etter from </w:t>
      </w:r>
      <w:r w:rsidRPr="00812D6D">
        <w:rPr>
          <w:b/>
          <w:color w:val="000000" w:themeColor="text1"/>
          <w:sz w:val="24"/>
          <w:szCs w:val="24"/>
          <w:u w:val="single"/>
        </w:rPr>
        <w:t>s</w:t>
      </w:r>
      <w:r w:rsidR="00FB6F6F" w:rsidRPr="00812D6D">
        <w:rPr>
          <w:b/>
          <w:color w:val="000000" w:themeColor="text1"/>
          <w:sz w:val="24"/>
          <w:szCs w:val="24"/>
          <w:u w:val="single"/>
        </w:rPr>
        <w:t>ending</w:t>
      </w:r>
      <w:r w:rsidRPr="00812D6D">
        <w:rPr>
          <w:b/>
          <w:color w:val="000000" w:themeColor="text1"/>
          <w:sz w:val="24"/>
          <w:szCs w:val="24"/>
          <w:u w:val="single"/>
        </w:rPr>
        <w:t xml:space="preserve"> u</w:t>
      </w:r>
      <w:r w:rsidR="009A1145" w:rsidRPr="00812D6D">
        <w:rPr>
          <w:b/>
          <w:color w:val="000000" w:themeColor="text1"/>
          <w:sz w:val="24"/>
          <w:szCs w:val="24"/>
          <w:u w:val="single"/>
        </w:rPr>
        <w:t>niversity</w:t>
      </w:r>
    </w:p>
    <w:p w14:paraId="416DCED9" w14:textId="77777777" w:rsidR="005F22EE" w:rsidRPr="00812D6D" w:rsidRDefault="005F22EE" w:rsidP="009144D2">
      <w:pPr>
        <w:pStyle w:val="ListParagraph"/>
        <w:spacing w:after="100" w:afterAutospacing="1"/>
        <w:rPr>
          <w:b/>
          <w:color w:val="000000" w:themeColor="text1"/>
        </w:rPr>
      </w:pPr>
    </w:p>
    <w:p w14:paraId="5C4D842B" w14:textId="19862CA4" w:rsidR="005F22EE" w:rsidRPr="00812D6D" w:rsidRDefault="00541D29" w:rsidP="009144D2">
      <w:pPr>
        <w:pStyle w:val="ListParagraph"/>
        <w:spacing w:after="100" w:afterAutospacing="1"/>
        <w:rPr>
          <w:b/>
          <w:color w:val="000000" w:themeColor="text1"/>
        </w:rPr>
      </w:pPr>
      <w:r w:rsidRPr="00812D6D">
        <w:rPr>
          <w:b/>
          <w:color w:val="000000" w:themeColor="text1"/>
        </w:rPr>
        <w:t xml:space="preserve">Important points to note: </w:t>
      </w:r>
    </w:p>
    <w:p w14:paraId="5B466B98" w14:textId="77777777" w:rsidR="007D2D0F" w:rsidRPr="00812D6D" w:rsidRDefault="007D2D0F" w:rsidP="009144D2">
      <w:pPr>
        <w:pStyle w:val="ListParagraph"/>
        <w:spacing w:after="100" w:afterAutospacing="1"/>
        <w:rPr>
          <w:b/>
          <w:color w:val="000000" w:themeColor="text1"/>
        </w:rPr>
      </w:pPr>
    </w:p>
    <w:p w14:paraId="533BB036" w14:textId="498B29DD" w:rsidR="00541D29" w:rsidRPr="00812D6D" w:rsidRDefault="00FB6F6F"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t xml:space="preserve">The letter from the sending university needs to be on </w:t>
      </w:r>
      <w:r w:rsidRPr="00DF56CD">
        <w:rPr>
          <w:b/>
          <w:color w:val="000000" w:themeColor="text1"/>
        </w:rPr>
        <w:t>letter headed paper</w:t>
      </w:r>
      <w:r w:rsidRPr="00812D6D">
        <w:rPr>
          <w:color w:val="000000" w:themeColor="text1"/>
        </w:rPr>
        <w:t xml:space="preserve"> with an </w:t>
      </w:r>
      <w:r w:rsidRPr="00DF56CD">
        <w:rPr>
          <w:color w:val="000000" w:themeColor="text1"/>
        </w:rPr>
        <w:t xml:space="preserve">official </w:t>
      </w:r>
      <w:r w:rsidRPr="00DF56CD">
        <w:rPr>
          <w:b/>
          <w:color w:val="000000" w:themeColor="text1"/>
        </w:rPr>
        <w:t>stamp</w:t>
      </w:r>
      <w:r w:rsidR="00962679" w:rsidRPr="00812D6D">
        <w:rPr>
          <w:color w:val="000000" w:themeColor="text1"/>
        </w:rPr>
        <w:t>,</w:t>
      </w:r>
      <w:r w:rsidRPr="00812D6D">
        <w:rPr>
          <w:color w:val="000000" w:themeColor="text1"/>
        </w:rPr>
        <w:t xml:space="preserve"> </w:t>
      </w:r>
      <w:r w:rsidRPr="00DF56CD">
        <w:rPr>
          <w:b/>
          <w:color w:val="000000" w:themeColor="text1"/>
        </w:rPr>
        <w:t>signed</w:t>
      </w:r>
      <w:r w:rsidRPr="00812D6D">
        <w:rPr>
          <w:color w:val="000000" w:themeColor="text1"/>
        </w:rPr>
        <w:t xml:space="preserve"> </w:t>
      </w:r>
      <w:r w:rsidR="00962679" w:rsidRPr="00812D6D">
        <w:rPr>
          <w:color w:val="000000" w:themeColor="text1"/>
        </w:rPr>
        <w:t xml:space="preserve">and </w:t>
      </w:r>
      <w:r w:rsidR="00962679" w:rsidRPr="00DF56CD">
        <w:rPr>
          <w:b/>
          <w:color w:val="000000" w:themeColor="text1"/>
        </w:rPr>
        <w:t>dated</w:t>
      </w:r>
      <w:r w:rsidR="00962679" w:rsidRPr="00812D6D">
        <w:rPr>
          <w:color w:val="000000" w:themeColor="text1"/>
        </w:rPr>
        <w:t xml:space="preserve"> </w:t>
      </w:r>
      <w:r w:rsidRPr="00812D6D">
        <w:rPr>
          <w:color w:val="000000" w:themeColor="text1"/>
        </w:rPr>
        <w:t xml:space="preserve">by the </w:t>
      </w:r>
      <w:r w:rsidR="00C0579C" w:rsidRPr="00812D6D">
        <w:rPr>
          <w:color w:val="000000" w:themeColor="text1"/>
        </w:rPr>
        <w:t>appropriate signatory</w:t>
      </w:r>
      <w:r w:rsidRPr="00812D6D">
        <w:rPr>
          <w:color w:val="000000" w:themeColor="text1"/>
        </w:rPr>
        <w:t>.</w:t>
      </w:r>
    </w:p>
    <w:p w14:paraId="1402870F" w14:textId="0502F1F2" w:rsidR="00FB6F6F" w:rsidRPr="00812D6D" w:rsidRDefault="00FB6F6F"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t xml:space="preserve">It must detail what </w:t>
      </w:r>
      <w:r w:rsidRPr="00DF56CD">
        <w:rPr>
          <w:b/>
          <w:color w:val="000000" w:themeColor="text1"/>
        </w:rPr>
        <w:t>faculty</w:t>
      </w:r>
      <w:r w:rsidRPr="00812D6D">
        <w:rPr>
          <w:color w:val="000000" w:themeColor="text1"/>
        </w:rPr>
        <w:t xml:space="preserve"> the </w:t>
      </w:r>
      <w:r w:rsidR="00A27727" w:rsidRPr="00812D6D">
        <w:rPr>
          <w:color w:val="000000" w:themeColor="text1"/>
        </w:rPr>
        <w:t>p</w:t>
      </w:r>
      <w:r w:rsidR="00B50F5E" w:rsidRPr="00812D6D">
        <w:rPr>
          <w:color w:val="000000" w:themeColor="text1"/>
        </w:rPr>
        <w:t>articipant</w:t>
      </w:r>
      <w:r w:rsidRPr="00812D6D">
        <w:rPr>
          <w:color w:val="000000" w:themeColor="text1"/>
        </w:rPr>
        <w:t xml:space="preserve"> belongs to</w:t>
      </w:r>
      <w:r w:rsidR="009A6CF7" w:rsidRPr="00812D6D">
        <w:rPr>
          <w:color w:val="000000" w:themeColor="text1"/>
        </w:rPr>
        <w:t>,</w:t>
      </w:r>
      <w:r w:rsidRPr="00812D6D">
        <w:rPr>
          <w:color w:val="000000" w:themeColor="text1"/>
        </w:rPr>
        <w:t xml:space="preserve"> </w:t>
      </w:r>
      <w:r w:rsidR="002F43F9" w:rsidRPr="00812D6D">
        <w:rPr>
          <w:color w:val="000000" w:themeColor="text1"/>
        </w:rPr>
        <w:t xml:space="preserve">and </w:t>
      </w:r>
      <w:r w:rsidRPr="00812D6D">
        <w:rPr>
          <w:color w:val="000000" w:themeColor="text1"/>
        </w:rPr>
        <w:t xml:space="preserve">the </w:t>
      </w:r>
      <w:r w:rsidRPr="00DF56CD">
        <w:rPr>
          <w:b/>
          <w:color w:val="000000" w:themeColor="text1"/>
        </w:rPr>
        <w:t>degree</w:t>
      </w:r>
      <w:r w:rsidRPr="00812D6D">
        <w:rPr>
          <w:color w:val="000000" w:themeColor="text1"/>
        </w:rPr>
        <w:t xml:space="preserve"> being </w:t>
      </w:r>
      <w:r w:rsidRPr="00DF56CD">
        <w:rPr>
          <w:color w:val="000000" w:themeColor="text1"/>
        </w:rPr>
        <w:t>studied</w:t>
      </w:r>
      <w:r w:rsidRPr="00812D6D">
        <w:rPr>
          <w:color w:val="000000" w:themeColor="text1"/>
        </w:rPr>
        <w:t>.</w:t>
      </w:r>
    </w:p>
    <w:p w14:paraId="020F68F9" w14:textId="3382965C" w:rsidR="009A5D19" w:rsidRPr="00812D6D" w:rsidRDefault="009A5D19"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t xml:space="preserve">It must indicate the (expected) </w:t>
      </w:r>
      <w:r w:rsidRPr="00DF56CD">
        <w:rPr>
          <w:b/>
          <w:color w:val="000000" w:themeColor="text1"/>
        </w:rPr>
        <w:t>graduation</w:t>
      </w:r>
      <w:r w:rsidRPr="00DF56CD">
        <w:rPr>
          <w:color w:val="000000" w:themeColor="text1"/>
        </w:rPr>
        <w:t xml:space="preserve"> date</w:t>
      </w:r>
      <w:r w:rsidRPr="00812D6D">
        <w:rPr>
          <w:color w:val="000000" w:themeColor="text1"/>
        </w:rPr>
        <w:t>.</w:t>
      </w:r>
    </w:p>
    <w:p w14:paraId="371497C2" w14:textId="77777777" w:rsidR="00FB6F6F" w:rsidRPr="00812D6D" w:rsidRDefault="00FB6F6F"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t xml:space="preserve">It must contain the name of the </w:t>
      </w:r>
      <w:r w:rsidRPr="00DF56CD">
        <w:rPr>
          <w:b/>
          <w:color w:val="000000" w:themeColor="text1"/>
        </w:rPr>
        <w:t>host</w:t>
      </w:r>
      <w:r w:rsidRPr="00812D6D">
        <w:rPr>
          <w:color w:val="000000" w:themeColor="text1"/>
        </w:rPr>
        <w:t xml:space="preserve"> </w:t>
      </w:r>
      <w:r w:rsidRPr="00DF56CD">
        <w:rPr>
          <w:b/>
          <w:color w:val="000000" w:themeColor="text1"/>
        </w:rPr>
        <w:t>organisation</w:t>
      </w:r>
      <w:r w:rsidRPr="00812D6D">
        <w:rPr>
          <w:color w:val="000000" w:themeColor="text1"/>
        </w:rPr>
        <w:t>.</w:t>
      </w:r>
    </w:p>
    <w:p w14:paraId="423D7147" w14:textId="2F3EB716" w:rsidR="00FB6F6F" w:rsidRPr="00812D6D" w:rsidRDefault="00FB6F6F"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t xml:space="preserve">It must contain the </w:t>
      </w:r>
      <w:r w:rsidRPr="00DF56CD">
        <w:rPr>
          <w:b/>
          <w:color w:val="000000" w:themeColor="text1"/>
        </w:rPr>
        <w:t>start and end dates</w:t>
      </w:r>
      <w:r w:rsidRPr="00812D6D">
        <w:rPr>
          <w:color w:val="000000" w:themeColor="text1"/>
        </w:rPr>
        <w:t xml:space="preserve"> of the placement. </w:t>
      </w:r>
    </w:p>
    <w:p w14:paraId="1C53A11F" w14:textId="557E5596" w:rsidR="00FB6F6F" w:rsidRPr="00812D6D" w:rsidRDefault="00FB6F6F"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t xml:space="preserve">It must contain the </w:t>
      </w:r>
      <w:r w:rsidRPr="00DF56CD">
        <w:rPr>
          <w:b/>
          <w:color w:val="000000" w:themeColor="text1"/>
        </w:rPr>
        <w:t xml:space="preserve">grant amount in </w:t>
      </w:r>
      <w:r w:rsidR="00795529" w:rsidRPr="00DF56CD">
        <w:rPr>
          <w:b/>
          <w:color w:val="000000" w:themeColor="text1"/>
        </w:rPr>
        <w:t>e</w:t>
      </w:r>
      <w:r w:rsidRPr="00DF56CD">
        <w:rPr>
          <w:b/>
          <w:color w:val="000000" w:themeColor="text1"/>
        </w:rPr>
        <w:t>uros allocated per month</w:t>
      </w:r>
      <w:r w:rsidRPr="00812D6D">
        <w:rPr>
          <w:color w:val="000000" w:themeColor="text1"/>
        </w:rPr>
        <w:t xml:space="preserve"> to the </w:t>
      </w:r>
      <w:r w:rsidR="00A27727" w:rsidRPr="00812D6D">
        <w:rPr>
          <w:color w:val="000000" w:themeColor="text1"/>
        </w:rPr>
        <w:t>p</w:t>
      </w:r>
      <w:r w:rsidR="00B50F5E" w:rsidRPr="00812D6D">
        <w:rPr>
          <w:color w:val="000000" w:themeColor="text1"/>
        </w:rPr>
        <w:t>articipant</w:t>
      </w:r>
      <w:r w:rsidRPr="00812D6D">
        <w:rPr>
          <w:color w:val="000000" w:themeColor="text1"/>
        </w:rPr>
        <w:t>.</w:t>
      </w:r>
    </w:p>
    <w:p w14:paraId="1348616A" w14:textId="77777777" w:rsidR="00FD3585" w:rsidRPr="00812D6D" w:rsidRDefault="00FD3585" w:rsidP="009144D2">
      <w:pPr>
        <w:pStyle w:val="ListParagraph"/>
        <w:spacing w:after="100" w:afterAutospacing="1"/>
        <w:rPr>
          <w:rFonts w:cs="Arial"/>
          <w:b/>
          <w:color w:val="000000" w:themeColor="text1"/>
          <w:sz w:val="24"/>
          <w:szCs w:val="24"/>
        </w:rPr>
      </w:pPr>
    </w:p>
    <w:p w14:paraId="3574C88F" w14:textId="2B5E9119" w:rsidR="00FD3585" w:rsidRPr="00812D6D" w:rsidRDefault="00344844" w:rsidP="00A33762">
      <w:pPr>
        <w:pStyle w:val="ListParagraph"/>
        <w:numPr>
          <w:ilvl w:val="0"/>
          <w:numId w:val="5"/>
        </w:numPr>
        <w:spacing w:after="100" w:afterAutospacing="1"/>
        <w:rPr>
          <w:b/>
          <w:color w:val="000000" w:themeColor="text1"/>
          <w:sz w:val="24"/>
          <w:szCs w:val="24"/>
          <w:u w:val="single"/>
        </w:rPr>
      </w:pPr>
      <w:r w:rsidRPr="00812D6D">
        <w:rPr>
          <w:b/>
          <w:color w:val="000000" w:themeColor="text1"/>
          <w:sz w:val="24"/>
          <w:szCs w:val="24"/>
          <w:u w:val="single"/>
        </w:rPr>
        <w:t>Acceptance letter from host o</w:t>
      </w:r>
      <w:r w:rsidR="002F43F9" w:rsidRPr="00812D6D">
        <w:rPr>
          <w:b/>
          <w:color w:val="000000" w:themeColor="text1"/>
          <w:sz w:val="24"/>
          <w:szCs w:val="24"/>
          <w:u w:val="single"/>
        </w:rPr>
        <w:t>rganisation</w:t>
      </w:r>
    </w:p>
    <w:p w14:paraId="4B213AE4" w14:textId="45821914" w:rsidR="006576EE" w:rsidRPr="00812D6D" w:rsidRDefault="005F22EE" w:rsidP="009144D2">
      <w:pPr>
        <w:spacing w:after="100" w:afterAutospacing="1"/>
        <w:rPr>
          <w:b/>
          <w:color w:val="000000" w:themeColor="text1"/>
        </w:rPr>
      </w:pPr>
      <w:r w:rsidRPr="00812D6D">
        <w:rPr>
          <w:b/>
          <w:color w:val="000000" w:themeColor="text1"/>
        </w:rPr>
        <w:tab/>
      </w:r>
      <w:r w:rsidR="000459D0" w:rsidRPr="00812D6D">
        <w:rPr>
          <w:b/>
          <w:color w:val="000000" w:themeColor="text1"/>
        </w:rPr>
        <w:t xml:space="preserve">Important points to note: </w:t>
      </w:r>
    </w:p>
    <w:p w14:paraId="0C53F386" w14:textId="32BEEA25" w:rsidR="00650958" w:rsidRPr="00812D6D" w:rsidRDefault="00F575BA"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t xml:space="preserve">The letter from the host organisation needs to be on </w:t>
      </w:r>
      <w:r w:rsidRPr="00DF56CD">
        <w:rPr>
          <w:b/>
          <w:color w:val="000000" w:themeColor="text1"/>
        </w:rPr>
        <w:t>letter headed paper</w:t>
      </w:r>
      <w:r w:rsidRPr="00812D6D">
        <w:rPr>
          <w:color w:val="000000" w:themeColor="text1"/>
        </w:rPr>
        <w:t xml:space="preserve"> with an </w:t>
      </w:r>
      <w:r w:rsidRPr="00DF56CD">
        <w:rPr>
          <w:color w:val="000000" w:themeColor="text1"/>
        </w:rPr>
        <w:t xml:space="preserve">official </w:t>
      </w:r>
      <w:r w:rsidRPr="00DF56CD">
        <w:rPr>
          <w:b/>
          <w:color w:val="000000" w:themeColor="text1"/>
        </w:rPr>
        <w:t>stamp</w:t>
      </w:r>
      <w:r w:rsidRPr="00812D6D">
        <w:rPr>
          <w:color w:val="000000" w:themeColor="text1"/>
        </w:rPr>
        <w:t xml:space="preserve">, </w:t>
      </w:r>
      <w:r w:rsidRPr="00DF56CD">
        <w:rPr>
          <w:b/>
          <w:color w:val="000000" w:themeColor="text1"/>
        </w:rPr>
        <w:t>signed</w:t>
      </w:r>
      <w:r w:rsidRPr="00812D6D">
        <w:rPr>
          <w:color w:val="000000" w:themeColor="text1"/>
        </w:rPr>
        <w:t xml:space="preserve"> and </w:t>
      </w:r>
      <w:r w:rsidRPr="00DF56CD">
        <w:rPr>
          <w:b/>
          <w:color w:val="000000" w:themeColor="text1"/>
        </w:rPr>
        <w:t>dated</w:t>
      </w:r>
      <w:r w:rsidRPr="00812D6D">
        <w:rPr>
          <w:color w:val="000000" w:themeColor="text1"/>
        </w:rPr>
        <w:t xml:space="preserve"> by the </w:t>
      </w:r>
      <w:r w:rsidR="00F0721B" w:rsidRPr="00812D6D">
        <w:rPr>
          <w:color w:val="000000" w:themeColor="text1"/>
        </w:rPr>
        <w:t>appropriate signatory.</w:t>
      </w:r>
      <w:r w:rsidR="00A1698B" w:rsidRPr="00812D6D">
        <w:rPr>
          <w:color w:val="000000" w:themeColor="text1"/>
        </w:rPr>
        <w:t xml:space="preserve"> </w:t>
      </w:r>
      <w:r w:rsidR="00A1698B" w:rsidRPr="00DF56CD">
        <w:rPr>
          <w:color w:val="000000" w:themeColor="text1"/>
        </w:rPr>
        <w:t>Please note</w:t>
      </w:r>
      <w:r w:rsidR="00A1698B" w:rsidRPr="00812D6D">
        <w:rPr>
          <w:color w:val="000000" w:themeColor="text1"/>
        </w:rPr>
        <w:t xml:space="preserve">: if the organisation does not have a </w:t>
      </w:r>
      <w:r w:rsidR="00DF56CD" w:rsidRPr="00812D6D">
        <w:rPr>
          <w:color w:val="000000" w:themeColor="text1"/>
        </w:rPr>
        <w:t>stamp,</w:t>
      </w:r>
      <w:r w:rsidR="00A1698B" w:rsidRPr="00812D6D">
        <w:rPr>
          <w:color w:val="000000" w:themeColor="text1"/>
        </w:rPr>
        <w:t xml:space="preserve"> we require an email from the host organisation confirming this. </w:t>
      </w:r>
      <w:r w:rsidR="00650958" w:rsidRPr="00812D6D">
        <w:rPr>
          <w:color w:val="000000" w:themeColor="text1"/>
        </w:rPr>
        <w:t xml:space="preserve"> </w:t>
      </w:r>
    </w:p>
    <w:p w14:paraId="7CD1833B" w14:textId="53E3F673" w:rsidR="00650958" w:rsidRPr="00812D6D" w:rsidRDefault="00650958"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t>I</w:t>
      </w:r>
      <w:r w:rsidR="004D69F2" w:rsidRPr="00812D6D">
        <w:rPr>
          <w:color w:val="000000" w:themeColor="text1"/>
        </w:rPr>
        <w:t xml:space="preserve">t must contain </w:t>
      </w:r>
      <w:r w:rsidR="00C068B0" w:rsidRPr="00812D6D">
        <w:rPr>
          <w:color w:val="000000" w:themeColor="text1"/>
        </w:rPr>
        <w:t xml:space="preserve">the </w:t>
      </w:r>
      <w:r w:rsidR="00A27727" w:rsidRPr="00DF56CD">
        <w:rPr>
          <w:color w:val="000000" w:themeColor="text1"/>
        </w:rPr>
        <w:t>p</w:t>
      </w:r>
      <w:r w:rsidR="00B50F5E" w:rsidRPr="00DF56CD">
        <w:rPr>
          <w:color w:val="000000" w:themeColor="text1"/>
        </w:rPr>
        <w:t>articipant</w:t>
      </w:r>
      <w:r w:rsidR="00190A54" w:rsidRPr="00DF56CD">
        <w:rPr>
          <w:color w:val="000000" w:themeColor="text1"/>
        </w:rPr>
        <w:t>’s</w:t>
      </w:r>
      <w:r w:rsidR="004D69F2" w:rsidRPr="00DF56CD">
        <w:rPr>
          <w:color w:val="000000" w:themeColor="text1"/>
        </w:rPr>
        <w:t xml:space="preserve"> </w:t>
      </w:r>
      <w:r w:rsidR="004D69F2" w:rsidRPr="00DF56CD">
        <w:rPr>
          <w:b/>
          <w:color w:val="000000" w:themeColor="text1"/>
        </w:rPr>
        <w:t>job title</w:t>
      </w:r>
      <w:r w:rsidR="004D69F2" w:rsidRPr="00812D6D">
        <w:rPr>
          <w:color w:val="000000" w:themeColor="text1"/>
        </w:rPr>
        <w:t xml:space="preserve"> during </w:t>
      </w:r>
      <w:r w:rsidR="00C068B0" w:rsidRPr="00812D6D">
        <w:rPr>
          <w:color w:val="000000" w:themeColor="text1"/>
        </w:rPr>
        <w:t xml:space="preserve">the </w:t>
      </w:r>
      <w:r w:rsidR="004D69F2" w:rsidRPr="00812D6D">
        <w:rPr>
          <w:color w:val="000000" w:themeColor="text1"/>
        </w:rPr>
        <w:t>placement.</w:t>
      </w:r>
    </w:p>
    <w:p w14:paraId="3DDA028C" w14:textId="79879ACB" w:rsidR="00650958" w:rsidRPr="00812D6D" w:rsidRDefault="004D69F2"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t xml:space="preserve">It must contain a </w:t>
      </w:r>
      <w:r w:rsidRPr="00DF56CD">
        <w:rPr>
          <w:b/>
          <w:color w:val="000000" w:themeColor="text1"/>
        </w:rPr>
        <w:t>description of duties</w:t>
      </w:r>
      <w:r w:rsidRPr="00812D6D">
        <w:rPr>
          <w:color w:val="000000" w:themeColor="text1"/>
        </w:rPr>
        <w:t xml:space="preserve"> the </w:t>
      </w:r>
      <w:r w:rsidR="00A27727" w:rsidRPr="00812D6D">
        <w:rPr>
          <w:color w:val="000000" w:themeColor="text1"/>
        </w:rPr>
        <w:t>p</w:t>
      </w:r>
      <w:r w:rsidR="00B50F5E" w:rsidRPr="00812D6D">
        <w:rPr>
          <w:color w:val="000000" w:themeColor="text1"/>
        </w:rPr>
        <w:t>articipant</w:t>
      </w:r>
      <w:r w:rsidRPr="00812D6D">
        <w:rPr>
          <w:color w:val="000000" w:themeColor="text1"/>
        </w:rPr>
        <w:t xml:space="preserve"> will undertake during the work placement. </w:t>
      </w:r>
    </w:p>
    <w:p w14:paraId="0AC310D0" w14:textId="375F4E08" w:rsidR="00650958" w:rsidRDefault="005D21D4"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t xml:space="preserve">It must contain the </w:t>
      </w:r>
      <w:r w:rsidRPr="00DF56CD">
        <w:rPr>
          <w:b/>
          <w:color w:val="000000" w:themeColor="text1"/>
        </w:rPr>
        <w:t>start and end dates</w:t>
      </w:r>
      <w:r w:rsidRPr="00812D6D">
        <w:rPr>
          <w:color w:val="000000" w:themeColor="text1"/>
        </w:rPr>
        <w:t xml:space="preserve"> of the placement. </w:t>
      </w:r>
    </w:p>
    <w:p w14:paraId="5E4164D7" w14:textId="5547F35E" w:rsidR="007C798F" w:rsidRPr="00101AAD" w:rsidRDefault="007C798F" w:rsidP="00A33762">
      <w:pPr>
        <w:pStyle w:val="PlainText"/>
        <w:numPr>
          <w:ilvl w:val="0"/>
          <w:numId w:val="7"/>
        </w:numPr>
        <w:spacing w:after="120"/>
        <w:ind w:left="1434" w:hanging="357"/>
        <w:rPr>
          <w:rFonts w:eastAsia="Calibri" w:cs="Times New Roman"/>
          <w:b/>
          <w:color w:val="000000" w:themeColor="text1"/>
          <w:szCs w:val="22"/>
        </w:rPr>
      </w:pPr>
      <w:r>
        <w:rPr>
          <w:color w:val="000000" w:themeColor="text1"/>
        </w:rPr>
        <w:t xml:space="preserve">It must contain the sentence: </w:t>
      </w:r>
      <w:r w:rsidRPr="00101AAD">
        <w:rPr>
          <w:b/>
          <w:color w:val="000000" w:themeColor="text1"/>
        </w:rPr>
        <w:t>I, the undersigned, confirm that this work placement/ mobility is supernumerary</w:t>
      </w:r>
      <w:r w:rsidR="00F11BA5" w:rsidRPr="00101AAD">
        <w:rPr>
          <w:b/>
          <w:color w:val="000000" w:themeColor="text1"/>
        </w:rPr>
        <w:t>, i.e.</w:t>
      </w:r>
      <w:r w:rsidR="00104F73" w:rsidRPr="00101AAD">
        <w:rPr>
          <w:b/>
          <w:color w:val="000000" w:themeColor="text1"/>
        </w:rPr>
        <w:t xml:space="preserve"> </w:t>
      </w:r>
      <w:r w:rsidR="003742C8" w:rsidRPr="00101AAD">
        <w:rPr>
          <w:b/>
          <w:color w:val="000000" w:themeColor="text1"/>
        </w:rPr>
        <w:t>it is not pa</w:t>
      </w:r>
      <w:r w:rsidR="00104F73" w:rsidRPr="00101AAD">
        <w:rPr>
          <w:rFonts w:eastAsia="Calibri" w:cs="Times New Roman"/>
          <w:b/>
          <w:color w:val="000000" w:themeColor="text1"/>
          <w:szCs w:val="22"/>
        </w:rPr>
        <w:t xml:space="preserve">rt of normal staffing requirements and not filling a job vacancy. </w:t>
      </w:r>
    </w:p>
    <w:p w14:paraId="0A863CB0" w14:textId="77777777" w:rsidR="00DF56CD" w:rsidRPr="00812D6D" w:rsidRDefault="00DF56CD" w:rsidP="00DF56CD">
      <w:pPr>
        <w:pStyle w:val="ListParagraph"/>
        <w:spacing w:after="120" w:line="240" w:lineRule="auto"/>
        <w:ind w:left="1434"/>
        <w:contextualSpacing w:val="0"/>
        <w:rPr>
          <w:color w:val="000000" w:themeColor="text1"/>
        </w:rPr>
      </w:pPr>
    </w:p>
    <w:p w14:paraId="0C11F971" w14:textId="12987E98" w:rsidR="00384952" w:rsidRPr="00812D6D" w:rsidRDefault="00384952" w:rsidP="00A33762">
      <w:pPr>
        <w:pStyle w:val="ListParagraph"/>
        <w:numPr>
          <w:ilvl w:val="0"/>
          <w:numId w:val="5"/>
        </w:numPr>
        <w:spacing w:after="100" w:afterAutospacing="1"/>
        <w:rPr>
          <w:b/>
          <w:color w:val="000000" w:themeColor="text1"/>
          <w:sz w:val="24"/>
          <w:szCs w:val="24"/>
          <w:u w:val="single"/>
        </w:rPr>
      </w:pPr>
      <w:r w:rsidRPr="00812D6D">
        <w:rPr>
          <w:b/>
          <w:color w:val="000000" w:themeColor="text1"/>
          <w:sz w:val="24"/>
          <w:szCs w:val="24"/>
          <w:u w:val="single"/>
        </w:rPr>
        <w:t>Erasmus+ Lear</w:t>
      </w:r>
      <w:r w:rsidR="009A1145" w:rsidRPr="00812D6D">
        <w:rPr>
          <w:b/>
          <w:color w:val="000000" w:themeColor="text1"/>
          <w:sz w:val="24"/>
          <w:szCs w:val="24"/>
          <w:u w:val="single"/>
        </w:rPr>
        <w:t>ning Agreement for Traineeships</w:t>
      </w:r>
    </w:p>
    <w:p w14:paraId="6D000B13" w14:textId="61D79261" w:rsidR="00C42537" w:rsidRPr="00812D6D" w:rsidRDefault="005F22EE" w:rsidP="009144D2">
      <w:pPr>
        <w:spacing w:after="100" w:afterAutospacing="1"/>
        <w:rPr>
          <w:b/>
          <w:color w:val="000000" w:themeColor="text1"/>
        </w:rPr>
      </w:pPr>
      <w:r w:rsidRPr="00812D6D">
        <w:rPr>
          <w:b/>
          <w:color w:val="000000" w:themeColor="text1"/>
        </w:rPr>
        <w:tab/>
      </w:r>
      <w:r w:rsidR="00384952" w:rsidRPr="00812D6D">
        <w:rPr>
          <w:b/>
          <w:color w:val="000000" w:themeColor="text1"/>
        </w:rPr>
        <w:t xml:space="preserve">Important points to note: </w:t>
      </w:r>
    </w:p>
    <w:p w14:paraId="391E4907" w14:textId="0E43474B" w:rsidR="001155F1" w:rsidRPr="00DF56CD" w:rsidRDefault="001155F1"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t xml:space="preserve">The Erasmus+ Higher Education </w:t>
      </w:r>
      <w:hyperlink r:id="rId21" w:history="1">
        <w:r w:rsidR="00773FEA" w:rsidRPr="00812D6D">
          <w:rPr>
            <w:rStyle w:val="Hyperlink"/>
            <w:rFonts w:cstheme="minorHAnsi"/>
          </w:rPr>
          <w:t>Learning Agreement for Traineeships</w:t>
        </w:r>
      </w:hyperlink>
      <w:r w:rsidR="00FC281D">
        <w:t xml:space="preserve"> </w:t>
      </w:r>
      <w:r w:rsidRPr="00812D6D">
        <w:rPr>
          <w:color w:val="000000" w:themeColor="text1"/>
        </w:rPr>
        <w:t>should be</w:t>
      </w:r>
      <w:r w:rsidRPr="00812D6D">
        <w:rPr>
          <w:rFonts w:cs="Arial"/>
          <w:color w:val="000000" w:themeColor="text1"/>
          <w:sz w:val="24"/>
          <w:szCs w:val="24"/>
        </w:rPr>
        <w:t xml:space="preserve"> </w:t>
      </w:r>
      <w:r w:rsidRPr="00812D6D">
        <w:rPr>
          <w:color w:val="000000" w:themeColor="text1"/>
        </w:rPr>
        <w:t>completed</w:t>
      </w:r>
      <w:r w:rsidR="00155BB4" w:rsidRPr="00812D6D">
        <w:rPr>
          <w:color w:val="000000" w:themeColor="text1"/>
        </w:rPr>
        <w:t xml:space="preserve">. </w:t>
      </w:r>
      <w:r w:rsidR="00672E46" w:rsidRPr="00812D6D">
        <w:rPr>
          <w:color w:val="000000" w:themeColor="text1"/>
        </w:rPr>
        <w:t>(</w:t>
      </w:r>
      <w:r w:rsidR="00D55CC1" w:rsidRPr="00812D6D">
        <w:rPr>
          <w:color w:val="000000" w:themeColor="text1"/>
        </w:rPr>
        <w:t xml:space="preserve">Please check the </w:t>
      </w:r>
      <w:hyperlink r:id="rId22" w:history="1">
        <w:r w:rsidR="00155BB4" w:rsidRPr="00672E46">
          <w:rPr>
            <w:rStyle w:val="Hyperlink"/>
            <w:b/>
          </w:rPr>
          <w:t>Guidance</w:t>
        </w:r>
      </w:hyperlink>
      <w:r w:rsidR="00155BB4" w:rsidRPr="00CE471C">
        <w:t xml:space="preserve"> </w:t>
      </w:r>
      <w:r w:rsidR="00155BB4" w:rsidRPr="00812D6D">
        <w:rPr>
          <w:color w:val="000000" w:themeColor="text1"/>
        </w:rPr>
        <w:t>on how to complete th</w:t>
      </w:r>
      <w:r w:rsidR="00672E46" w:rsidRPr="00812D6D">
        <w:rPr>
          <w:color w:val="000000" w:themeColor="text1"/>
        </w:rPr>
        <w:t>e</w:t>
      </w:r>
      <w:r w:rsidR="00155BB4" w:rsidRPr="00812D6D">
        <w:rPr>
          <w:color w:val="000000" w:themeColor="text1"/>
        </w:rPr>
        <w:t xml:space="preserve"> </w:t>
      </w:r>
      <w:r w:rsidR="00672E46" w:rsidRPr="00812D6D">
        <w:rPr>
          <w:color w:val="000000" w:themeColor="text1"/>
        </w:rPr>
        <w:t>Learning Agreement)</w:t>
      </w:r>
      <w:r w:rsidR="00110BE6" w:rsidRPr="00812D6D">
        <w:rPr>
          <w:color w:val="000000" w:themeColor="text1"/>
        </w:rPr>
        <w:t>.</w:t>
      </w:r>
    </w:p>
    <w:p w14:paraId="5305C18D" w14:textId="0059B6A4" w:rsidR="009928E2" w:rsidRPr="00DF56CD" w:rsidRDefault="009928E2"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t xml:space="preserve">Under the </w:t>
      </w:r>
      <w:r w:rsidRPr="00DF56CD">
        <w:rPr>
          <w:b/>
          <w:color w:val="000000" w:themeColor="text1"/>
        </w:rPr>
        <w:t>traineeship title</w:t>
      </w:r>
      <w:r w:rsidR="0067152F" w:rsidRPr="00DF56CD">
        <w:rPr>
          <w:color w:val="000000" w:themeColor="text1"/>
        </w:rPr>
        <w:t xml:space="preserve"> </w:t>
      </w:r>
      <w:r w:rsidR="0067152F" w:rsidRPr="00812D6D">
        <w:rPr>
          <w:color w:val="000000" w:themeColor="text1"/>
        </w:rPr>
        <w:t>(also)</w:t>
      </w:r>
      <w:r w:rsidRPr="00812D6D">
        <w:rPr>
          <w:color w:val="000000" w:themeColor="text1"/>
        </w:rPr>
        <w:t xml:space="preserve"> include the job title</w:t>
      </w:r>
      <w:r w:rsidR="00131BFF" w:rsidRPr="00812D6D">
        <w:rPr>
          <w:color w:val="000000" w:themeColor="text1"/>
        </w:rPr>
        <w:t xml:space="preserve"> as agreed with the host</w:t>
      </w:r>
      <w:r w:rsidR="007A69FE" w:rsidRPr="00812D6D">
        <w:rPr>
          <w:color w:val="000000" w:themeColor="text1"/>
        </w:rPr>
        <w:t xml:space="preserve"> if it differs from the traineeship program</w:t>
      </w:r>
      <w:r w:rsidR="00131BFF" w:rsidRPr="00812D6D">
        <w:rPr>
          <w:color w:val="000000" w:themeColor="text1"/>
        </w:rPr>
        <w:t xml:space="preserve">. </w:t>
      </w:r>
    </w:p>
    <w:p w14:paraId="310C96E1" w14:textId="7618A114" w:rsidR="0007758F" w:rsidRPr="00812D6D" w:rsidRDefault="00322179" w:rsidP="00A33762">
      <w:pPr>
        <w:pStyle w:val="ListParagraph"/>
        <w:numPr>
          <w:ilvl w:val="0"/>
          <w:numId w:val="7"/>
        </w:numPr>
        <w:spacing w:after="120" w:line="240" w:lineRule="auto"/>
        <w:ind w:left="1434" w:hanging="357"/>
        <w:contextualSpacing w:val="0"/>
        <w:rPr>
          <w:color w:val="000000" w:themeColor="text1"/>
        </w:rPr>
      </w:pPr>
      <w:r w:rsidRPr="00DF56CD">
        <w:rPr>
          <w:b/>
          <w:color w:val="000000" w:themeColor="text1"/>
        </w:rPr>
        <w:t>All fields prior to the mobility</w:t>
      </w:r>
      <w:r w:rsidRPr="00812D6D">
        <w:rPr>
          <w:color w:val="000000" w:themeColor="text1"/>
        </w:rPr>
        <w:t xml:space="preserve"> need to be completed in</w:t>
      </w:r>
      <w:r w:rsidR="006B0CCE" w:rsidRPr="00812D6D">
        <w:rPr>
          <w:color w:val="000000" w:themeColor="text1"/>
        </w:rPr>
        <w:t xml:space="preserve"> </w:t>
      </w:r>
      <w:r w:rsidRPr="00812D6D">
        <w:rPr>
          <w:color w:val="000000" w:themeColor="text1"/>
        </w:rPr>
        <w:t xml:space="preserve">full. </w:t>
      </w:r>
    </w:p>
    <w:p w14:paraId="62E814D9" w14:textId="56D2A9C0" w:rsidR="00EB1D7A" w:rsidRPr="00812D6D" w:rsidRDefault="00322179"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lastRenderedPageBreak/>
        <w:t xml:space="preserve">The </w:t>
      </w:r>
      <w:r w:rsidR="00532741" w:rsidRPr="00812D6D">
        <w:rPr>
          <w:color w:val="000000" w:themeColor="text1"/>
        </w:rPr>
        <w:t>L</w:t>
      </w:r>
      <w:r w:rsidRPr="00812D6D">
        <w:rPr>
          <w:color w:val="000000" w:themeColor="text1"/>
        </w:rPr>
        <w:t xml:space="preserve">earning </w:t>
      </w:r>
      <w:r w:rsidR="00532741" w:rsidRPr="00812D6D">
        <w:rPr>
          <w:color w:val="000000" w:themeColor="text1"/>
        </w:rPr>
        <w:t>A</w:t>
      </w:r>
      <w:r w:rsidRPr="00812D6D">
        <w:rPr>
          <w:color w:val="000000" w:themeColor="text1"/>
        </w:rPr>
        <w:t xml:space="preserve">greement needs to be </w:t>
      </w:r>
      <w:r w:rsidRPr="00DF56CD">
        <w:rPr>
          <w:b/>
          <w:color w:val="000000" w:themeColor="text1"/>
        </w:rPr>
        <w:t>signed</w:t>
      </w:r>
      <w:r w:rsidRPr="00812D6D">
        <w:rPr>
          <w:color w:val="000000" w:themeColor="text1"/>
        </w:rPr>
        <w:t xml:space="preserve"> and </w:t>
      </w:r>
      <w:r w:rsidRPr="00DF56CD">
        <w:rPr>
          <w:b/>
          <w:color w:val="000000" w:themeColor="text1"/>
        </w:rPr>
        <w:t>dated</w:t>
      </w:r>
      <w:r w:rsidRPr="00812D6D">
        <w:rPr>
          <w:color w:val="000000" w:themeColor="text1"/>
        </w:rPr>
        <w:t xml:space="preserve"> by the </w:t>
      </w:r>
      <w:r w:rsidR="00A27727" w:rsidRPr="00DF56CD">
        <w:rPr>
          <w:color w:val="000000" w:themeColor="text1"/>
        </w:rPr>
        <w:t>p</w:t>
      </w:r>
      <w:r w:rsidR="00B50F5E" w:rsidRPr="00DF56CD">
        <w:rPr>
          <w:color w:val="000000" w:themeColor="text1"/>
        </w:rPr>
        <w:t>articipant</w:t>
      </w:r>
      <w:r w:rsidR="00893FC2" w:rsidRPr="00812D6D">
        <w:rPr>
          <w:color w:val="000000" w:themeColor="text1"/>
        </w:rPr>
        <w:t xml:space="preserve">, </w:t>
      </w:r>
      <w:r w:rsidRPr="00812D6D">
        <w:rPr>
          <w:color w:val="000000" w:themeColor="text1"/>
        </w:rPr>
        <w:t xml:space="preserve">the </w:t>
      </w:r>
      <w:r w:rsidRPr="00DF56CD">
        <w:rPr>
          <w:color w:val="000000" w:themeColor="text1"/>
        </w:rPr>
        <w:t xml:space="preserve">sending </w:t>
      </w:r>
      <w:r w:rsidRPr="00812D6D">
        <w:rPr>
          <w:color w:val="000000" w:themeColor="text1"/>
        </w:rPr>
        <w:t xml:space="preserve">institution and the </w:t>
      </w:r>
      <w:r w:rsidRPr="00DF56CD">
        <w:rPr>
          <w:color w:val="000000" w:themeColor="text1"/>
        </w:rPr>
        <w:t>host</w:t>
      </w:r>
      <w:r w:rsidRPr="00812D6D">
        <w:rPr>
          <w:color w:val="000000" w:themeColor="text1"/>
        </w:rPr>
        <w:t xml:space="preserve"> organisat</w:t>
      </w:r>
      <w:r w:rsidR="00856A1E" w:rsidRPr="00812D6D">
        <w:rPr>
          <w:color w:val="000000" w:themeColor="text1"/>
        </w:rPr>
        <w:t>ion.</w:t>
      </w:r>
    </w:p>
    <w:p w14:paraId="3877C138" w14:textId="77777777" w:rsidR="00DF56CD" w:rsidRPr="00812D6D" w:rsidRDefault="00DF56CD" w:rsidP="009144D2">
      <w:pPr>
        <w:pStyle w:val="ListParagraph"/>
        <w:spacing w:after="100" w:afterAutospacing="1"/>
        <w:ind w:left="1080"/>
        <w:rPr>
          <w:rFonts w:cs="Arial"/>
          <w:color w:val="000000" w:themeColor="text1"/>
          <w:sz w:val="24"/>
          <w:szCs w:val="24"/>
        </w:rPr>
      </w:pPr>
    </w:p>
    <w:p w14:paraId="019D76AA" w14:textId="73952A91" w:rsidR="000329FD" w:rsidRPr="007A2F18" w:rsidRDefault="00A27727" w:rsidP="00A33762">
      <w:pPr>
        <w:pStyle w:val="ListParagraph"/>
        <w:numPr>
          <w:ilvl w:val="0"/>
          <w:numId w:val="5"/>
        </w:numPr>
        <w:spacing w:after="100" w:afterAutospacing="1"/>
        <w:rPr>
          <w:b/>
          <w:color w:val="000000" w:themeColor="text1"/>
          <w:sz w:val="24"/>
          <w:szCs w:val="24"/>
          <w:u w:val="single"/>
        </w:rPr>
      </w:pPr>
      <w:r w:rsidRPr="007A2F18">
        <w:rPr>
          <w:b/>
          <w:color w:val="000000" w:themeColor="text1"/>
          <w:sz w:val="24"/>
          <w:szCs w:val="24"/>
          <w:u w:val="single"/>
        </w:rPr>
        <w:t>Transcript of Records</w:t>
      </w:r>
    </w:p>
    <w:p w14:paraId="635DC60B" w14:textId="29E8629F" w:rsidR="00B95C68" w:rsidRPr="007A2F18" w:rsidRDefault="00B95C68" w:rsidP="009144D2">
      <w:pPr>
        <w:spacing w:after="100" w:afterAutospacing="1"/>
        <w:rPr>
          <w:b/>
          <w:color w:val="000000" w:themeColor="text1"/>
        </w:rPr>
      </w:pPr>
      <w:r w:rsidRPr="007A2F18">
        <w:rPr>
          <w:b/>
          <w:color w:val="000000" w:themeColor="text1"/>
        </w:rPr>
        <w:tab/>
      </w:r>
      <w:r w:rsidR="00856A1E" w:rsidRPr="007A2F18">
        <w:rPr>
          <w:b/>
          <w:color w:val="000000" w:themeColor="text1"/>
        </w:rPr>
        <w:t xml:space="preserve">Important points to note: </w:t>
      </w:r>
    </w:p>
    <w:p w14:paraId="0C84B63D" w14:textId="4612CE4E" w:rsidR="00A27727" w:rsidRPr="007A2F18" w:rsidRDefault="00A27727" w:rsidP="00A33762">
      <w:pPr>
        <w:pStyle w:val="ListParagraph"/>
        <w:numPr>
          <w:ilvl w:val="0"/>
          <w:numId w:val="7"/>
        </w:numPr>
        <w:spacing w:after="120" w:line="240" w:lineRule="auto"/>
        <w:ind w:left="1434" w:hanging="357"/>
        <w:contextualSpacing w:val="0"/>
        <w:rPr>
          <w:color w:val="000000" w:themeColor="text1"/>
        </w:rPr>
      </w:pPr>
      <w:r w:rsidRPr="007A2F18">
        <w:rPr>
          <w:color w:val="000000" w:themeColor="text1"/>
        </w:rPr>
        <w:t xml:space="preserve">Participants must be currently </w:t>
      </w:r>
      <w:r w:rsidRPr="007A2F18">
        <w:rPr>
          <w:b/>
          <w:color w:val="000000" w:themeColor="text1"/>
        </w:rPr>
        <w:t>studying</w:t>
      </w:r>
      <w:r w:rsidRPr="007A2F18">
        <w:rPr>
          <w:color w:val="000000" w:themeColor="text1"/>
        </w:rPr>
        <w:t xml:space="preserve"> </w:t>
      </w:r>
      <w:r w:rsidRPr="007A2F18">
        <w:rPr>
          <w:b/>
          <w:color w:val="000000" w:themeColor="text1"/>
        </w:rPr>
        <w:t>or have completed</w:t>
      </w:r>
      <w:r w:rsidRPr="007A2F18">
        <w:rPr>
          <w:color w:val="000000" w:themeColor="text1"/>
        </w:rPr>
        <w:t xml:space="preserve"> a degree programme within the last </w:t>
      </w:r>
      <w:r w:rsidR="00861217" w:rsidRPr="007A2F18">
        <w:rPr>
          <w:color w:val="000000" w:themeColor="text1"/>
        </w:rPr>
        <w:t xml:space="preserve">18 </w:t>
      </w:r>
      <w:r w:rsidRPr="007A2F18">
        <w:rPr>
          <w:color w:val="000000" w:themeColor="text1"/>
        </w:rPr>
        <w:t xml:space="preserve">months in order to be eligible to participate in </w:t>
      </w:r>
      <w:r w:rsidR="00D75B2F" w:rsidRPr="007A2F18">
        <w:rPr>
          <w:color w:val="000000" w:themeColor="text1"/>
        </w:rPr>
        <w:t>a traineeship</w:t>
      </w:r>
      <w:r w:rsidRPr="007A2F18">
        <w:rPr>
          <w:color w:val="000000" w:themeColor="text1"/>
        </w:rPr>
        <w:t xml:space="preserve"> mobility. </w:t>
      </w:r>
      <w:r w:rsidR="00861217" w:rsidRPr="007A2F18">
        <w:rPr>
          <w:color w:val="000000" w:themeColor="text1"/>
        </w:rPr>
        <w:t>N.B. The mobility must end before the</w:t>
      </w:r>
      <w:r w:rsidR="00E263E9" w:rsidRPr="007A2F18">
        <w:rPr>
          <w:color w:val="000000" w:themeColor="text1"/>
        </w:rPr>
        <w:t xml:space="preserve"> last day of the 18 months.</w:t>
      </w:r>
    </w:p>
    <w:p w14:paraId="5E545D6A" w14:textId="1EE409BD" w:rsidR="00A4732A" w:rsidRPr="007A2F18" w:rsidRDefault="00A4732A" w:rsidP="00A33762">
      <w:pPr>
        <w:pStyle w:val="ListParagraph"/>
        <w:numPr>
          <w:ilvl w:val="0"/>
          <w:numId w:val="7"/>
        </w:numPr>
        <w:spacing w:after="120" w:line="240" w:lineRule="auto"/>
        <w:ind w:left="1434" w:hanging="357"/>
        <w:contextualSpacing w:val="0"/>
        <w:rPr>
          <w:color w:val="000000" w:themeColor="text1"/>
        </w:rPr>
      </w:pPr>
      <w:r w:rsidRPr="007A2F18">
        <w:rPr>
          <w:color w:val="000000" w:themeColor="text1"/>
        </w:rPr>
        <w:t xml:space="preserve">The </w:t>
      </w:r>
      <w:r w:rsidRPr="007A2F18">
        <w:rPr>
          <w:b/>
          <w:color w:val="000000" w:themeColor="text1"/>
        </w:rPr>
        <w:t>transcript</w:t>
      </w:r>
      <w:r w:rsidRPr="007A2F18">
        <w:rPr>
          <w:color w:val="000000" w:themeColor="text1"/>
        </w:rPr>
        <w:t xml:space="preserve"> must be translated into </w:t>
      </w:r>
      <w:r w:rsidRPr="007A2F18">
        <w:rPr>
          <w:b/>
          <w:color w:val="000000" w:themeColor="text1"/>
        </w:rPr>
        <w:t>English</w:t>
      </w:r>
      <w:r w:rsidRPr="007A2F18">
        <w:rPr>
          <w:color w:val="000000" w:themeColor="text1"/>
        </w:rPr>
        <w:t xml:space="preserve">. Please check Home Office guidance </w:t>
      </w:r>
      <w:hyperlink r:id="rId23" w:history="1">
        <w:r w:rsidRPr="007A2F18">
          <w:rPr>
            <w:color w:val="000000" w:themeColor="text1"/>
          </w:rPr>
          <w:t>here</w:t>
        </w:r>
      </w:hyperlink>
      <w:r w:rsidRPr="007A2F18">
        <w:rPr>
          <w:color w:val="000000" w:themeColor="text1"/>
        </w:rPr>
        <w:t xml:space="preserve"> for further details on certifying a translation. </w:t>
      </w:r>
    </w:p>
    <w:p w14:paraId="0DFD2C72" w14:textId="34735596" w:rsidR="00856A1E" w:rsidRPr="007A2F18" w:rsidRDefault="00A72E8F" w:rsidP="00A33762">
      <w:pPr>
        <w:pStyle w:val="ListParagraph"/>
        <w:numPr>
          <w:ilvl w:val="0"/>
          <w:numId w:val="7"/>
        </w:numPr>
        <w:spacing w:after="120" w:line="240" w:lineRule="auto"/>
        <w:ind w:left="1434" w:hanging="357"/>
        <w:contextualSpacing w:val="0"/>
        <w:rPr>
          <w:color w:val="000000" w:themeColor="text1"/>
        </w:rPr>
      </w:pPr>
      <w:r w:rsidRPr="007A2F18">
        <w:rPr>
          <w:color w:val="000000" w:themeColor="text1"/>
        </w:rPr>
        <w:t xml:space="preserve">The transcript must be on </w:t>
      </w:r>
      <w:r w:rsidRPr="007A2F18">
        <w:rPr>
          <w:b/>
          <w:color w:val="000000" w:themeColor="text1"/>
        </w:rPr>
        <w:t>letter headed paper</w:t>
      </w:r>
      <w:r w:rsidRPr="007A2F18">
        <w:rPr>
          <w:color w:val="000000" w:themeColor="text1"/>
        </w:rPr>
        <w:t>.</w:t>
      </w:r>
    </w:p>
    <w:p w14:paraId="68CE634B" w14:textId="77777777" w:rsidR="00A27727" w:rsidRPr="007A2F18" w:rsidRDefault="00A72E8F" w:rsidP="00A33762">
      <w:pPr>
        <w:pStyle w:val="ListParagraph"/>
        <w:numPr>
          <w:ilvl w:val="0"/>
          <w:numId w:val="7"/>
        </w:numPr>
        <w:spacing w:after="120" w:line="240" w:lineRule="auto"/>
        <w:ind w:left="1434" w:hanging="357"/>
        <w:contextualSpacing w:val="0"/>
        <w:rPr>
          <w:color w:val="000000" w:themeColor="text1"/>
        </w:rPr>
      </w:pPr>
      <w:r w:rsidRPr="007A2F18">
        <w:rPr>
          <w:color w:val="000000" w:themeColor="text1"/>
        </w:rPr>
        <w:t xml:space="preserve">It must detail the </w:t>
      </w:r>
      <w:r w:rsidR="00A27727" w:rsidRPr="007A2F18">
        <w:rPr>
          <w:b/>
          <w:color w:val="000000" w:themeColor="text1"/>
        </w:rPr>
        <w:t>p</w:t>
      </w:r>
      <w:r w:rsidR="00B50F5E" w:rsidRPr="007A2F18">
        <w:rPr>
          <w:b/>
          <w:color w:val="000000" w:themeColor="text1"/>
        </w:rPr>
        <w:t>articipant</w:t>
      </w:r>
      <w:r w:rsidR="00111506" w:rsidRPr="007A2F18">
        <w:rPr>
          <w:b/>
          <w:color w:val="000000" w:themeColor="text1"/>
        </w:rPr>
        <w:t>s’</w:t>
      </w:r>
      <w:r w:rsidRPr="007A2F18">
        <w:rPr>
          <w:b/>
          <w:color w:val="000000" w:themeColor="text1"/>
        </w:rPr>
        <w:t xml:space="preserve"> degree </w:t>
      </w:r>
      <w:r w:rsidRPr="007A2F18">
        <w:rPr>
          <w:color w:val="000000" w:themeColor="text1"/>
        </w:rPr>
        <w:t>programme/subjects</w:t>
      </w:r>
    </w:p>
    <w:p w14:paraId="17B2204E" w14:textId="77777777" w:rsidR="00F2002F" w:rsidRPr="00812D6D" w:rsidRDefault="00F2002F" w:rsidP="009144D2">
      <w:pPr>
        <w:pStyle w:val="ListParagraph"/>
        <w:spacing w:after="100" w:afterAutospacing="1"/>
        <w:ind w:left="1440"/>
        <w:rPr>
          <w:color w:val="000000" w:themeColor="text1"/>
        </w:rPr>
      </w:pPr>
    </w:p>
    <w:p w14:paraId="6596397E" w14:textId="4F5F3DAF" w:rsidR="0001693E" w:rsidRPr="00812D6D" w:rsidRDefault="0001693E" w:rsidP="00A33762">
      <w:pPr>
        <w:pStyle w:val="ListParagraph"/>
        <w:numPr>
          <w:ilvl w:val="0"/>
          <w:numId w:val="5"/>
        </w:numPr>
        <w:spacing w:after="100" w:afterAutospacing="1"/>
        <w:rPr>
          <w:b/>
          <w:color w:val="000000" w:themeColor="text1"/>
          <w:sz w:val="24"/>
          <w:szCs w:val="24"/>
          <w:u w:val="single"/>
        </w:rPr>
      </w:pPr>
      <w:r w:rsidRPr="00812D6D">
        <w:rPr>
          <w:b/>
          <w:color w:val="000000" w:themeColor="text1"/>
          <w:sz w:val="24"/>
          <w:szCs w:val="24"/>
          <w:u w:val="single"/>
        </w:rPr>
        <w:t xml:space="preserve">Copy of the </w:t>
      </w:r>
      <w:r w:rsidR="005C228C" w:rsidRPr="00812D6D">
        <w:rPr>
          <w:b/>
          <w:color w:val="000000" w:themeColor="text1"/>
          <w:sz w:val="24"/>
          <w:szCs w:val="24"/>
          <w:u w:val="single"/>
        </w:rPr>
        <w:t>p</w:t>
      </w:r>
      <w:r w:rsidR="00B50F5E" w:rsidRPr="00812D6D">
        <w:rPr>
          <w:b/>
          <w:color w:val="000000" w:themeColor="text1"/>
          <w:sz w:val="24"/>
          <w:szCs w:val="24"/>
          <w:u w:val="single"/>
        </w:rPr>
        <w:t>articipant</w:t>
      </w:r>
      <w:r w:rsidR="00DE2E12" w:rsidRPr="00812D6D">
        <w:rPr>
          <w:b/>
          <w:color w:val="000000" w:themeColor="text1"/>
          <w:sz w:val="24"/>
          <w:szCs w:val="24"/>
          <w:u w:val="single"/>
        </w:rPr>
        <w:t>’s</w:t>
      </w:r>
      <w:r w:rsidRPr="00812D6D">
        <w:rPr>
          <w:b/>
          <w:color w:val="000000" w:themeColor="text1"/>
          <w:sz w:val="24"/>
          <w:szCs w:val="24"/>
          <w:u w:val="single"/>
        </w:rPr>
        <w:t xml:space="preserve"> </w:t>
      </w:r>
      <w:r w:rsidR="00C140A8" w:rsidRPr="00812D6D">
        <w:rPr>
          <w:b/>
          <w:color w:val="000000" w:themeColor="text1"/>
          <w:sz w:val="24"/>
          <w:szCs w:val="24"/>
          <w:u w:val="single"/>
        </w:rPr>
        <w:t xml:space="preserve">overseas </w:t>
      </w:r>
      <w:r w:rsidR="0040249F" w:rsidRPr="00812D6D">
        <w:rPr>
          <w:b/>
          <w:color w:val="000000" w:themeColor="text1"/>
          <w:sz w:val="24"/>
          <w:szCs w:val="24"/>
          <w:u w:val="single"/>
        </w:rPr>
        <w:t>criminal record check</w:t>
      </w:r>
      <w:r w:rsidR="00275476" w:rsidRPr="00812D6D">
        <w:rPr>
          <w:b/>
          <w:color w:val="000000" w:themeColor="text1"/>
          <w:sz w:val="24"/>
          <w:szCs w:val="24"/>
          <w:u w:val="single"/>
        </w:rPr>
        <w:t xml:space="preserve"> </w:t>
      </w:r>
      <w:r w:rsidR="00C140A8" w:rsidRPr="00812D6D">
        <w:rPr>
          <w:b/>
          <w:color w:val="000000" w:themeColor="text1"/>
          <w:sz w:val="24"/>
          <w:szCs w:val="24"/>
          <w:u w:val="single"/>
        </w:rPr>
        <w:t>and D</w:t>
      </w:r>
      <w:r w:rsidR="00844D01" w:rsidRPr="00812D6D">
        <w:rPr>
          <w:b/>
          <w:color w:val="000000" w:themeColor="text1"/>
          <w:sz w:val="24"/>
          <w:szCs w:val="24"/>
          <w:u w:val="single"/>
        </w:rPr>
        <w:t>isclosure and Barring Service</w:t>
      </w:r>
      <w:r w:rsidR="00021EC6" w:rsidRPr="00812D6D">
        <w:rPr>
          <w:b/>
          <w:color w:val="000000" w:themeColor="text1"/>
          <w:sz w:val="24"/>
          <w:szCs w:val="24"/>
          <w:u w:val="single"/>
        </w:rPr>
        <w:t xml:space="preserve"> (DBS)</w:t>
      </w:r>
      <w:r w:rsidR="00844D01" w:rsidRPr="00812D6D">
        <w:rPr>
          <w:b/>
          <w:color w:val="000000" w:themeColor="text1"/>
          <w:sz w:val="24"/>
          <w:szCs w:val="24"/>
          <w:u w:val="single"/>
        </w:rPr>
        <w:t xml:space="preserve"> </w:t>
      </w:r>
      <w:r w:rsidR="00C140A8" w:rsidRPr="00812D6D">
        <w:rPr>
          <w:b/>
          <w:color w:val="000000" w:themeColor="text1"/>
          <w:sz w:val="24"/>
          <w:szCs w:val="24"/>
          <w:u w:val="single"/>
        </w:rPr>
        <w:t xml:space="preserve">check certificate/s </w:t>
      </w:r>
      <w:r w:rsidR="00D84149" w:rsidRPr="00812D6D">
        <w:rPr>
          <w:b/>
          <w:color w:val="000000" w:themeColor="text1"/>
          <w:sz w:val="24"/>
          <w:szCs w:val="24"/>
          <w:u w:val="single"/>
        </w:rPr>
        <w:t>(if applicable)</w:t>
      </w:r>
    </w:p>
    <w:p w14:paraId="7D69E417" w14:textId="77777777" w:rsidR="00B740DC" w:rsidRPr="00812D6D" w:rsidRDefault="00B740DC" w:rsidP="009144D2">
      <w:pPr>
        <w:pStyle w:val="ListParagraph"/>
        <w:spacing w:after="100" w:afterAutospacing="1"/>
        <w:rPr>
          <w:color w:val="000000" w:themeColor="text1"/>
        </w:rPr>
      </w:pPr>
    </w:p>
    <w:p w14:paraId="6232AF51" w14:textId="67A9F93A" w:rsidR="0001693E" w:rsidRPr="007A2F18" w:rsidRDefault="0001693E" w:rsidP="009144D2">
      <w:pPr>
        <w:pStyle w:val="ListParagraph"/>
        <w:spacing w:after="100" w:afterAutospacing="1"/>
        <w:rPr>
          <w:b/>
          <w:color w:val="000000" w:themeColor="text1"/>
        </w:rPr>
      </w:pPr>
      <w:r w:rsidRPr="007A2F18">
        <w:rPr>
          <w:b/>
          <w:color w:val="000000" w:themeColor="text1"/>
        </w:rPr>
        <w:t>Important points to note:</w:t>
      </w:r>
    </w:p>
    <w:p w14:paraId="6B136414" w14:textId="77777777" w:rsidR="008B2F45" w:rsidRPr="007A2F18" w:rsidRDefault="008B2F45" w:rsidP="009144D2">
      <w:pPr>
        <w:pStyle w:val="ListParagraph"/>
        <w:spacing w:after="100" w:afterAutospacing="1"/>
        <w:rPr>
          <w:b/>
          <w:color w:val="000000" w:themeColor="text1"/>
        </w:rPr>
      </w:pPr>
    </w:p>
    <w:p w14:paraId="44635531" w14:textId="0334EB7A" w:rsidR="008B2F45" w:rsidRPr="007A2F18" w:rsidRDefault="00AE5E62" w:rsidP="00A33762">
      <w:pPr>
        <w:pStyle w:val="ListParagraph"/>
        <w:numPr>
          <w:ilvl w:val="0"/>
          <w:numId w:val="7"/>
        </w:numPr>
        <w:spacing w:after="120" w:line="240" w:lineRule="auto"/>
        <w:ind w:left="1434" w:hanging="357"/>
        <w:contextualSpacing w:val="0"/>
        <w:rPr>
          <w:color w:val="000000" w:themeColor="text1"/>
        </w:rPr>
      </w:pPr>
      <w:r w:rsidRPr="00F21904">
        <w:rPr>
          <w:b/>
          <w:color w:val="000000" w:themeColor="text1"/>
        </w:rPr>
        <w:t>Criminal record</w:t>
      </w:r>
      <w:r w:rsidR="008B2F45" w:rsidRPr="00F21904">
        <w:rPr>
          <w:b/>
          <w:color w:val="000000" w:themeColor="text1"/>
        </w:rPr>
        <w:t xml:space="preserve"> checks</w:t>
      </w:r>
      <w:r w:rsidR="008B2F45" w:rsidRPr="007A2F18">
        <w:rPr>
          <w:color w:val="000000" w:themeColor="text1"/>
        </w:rPr>
        <w:t xml:space="preserve"> for overseas participants are only required </w:t>
      </w:r>
      <w:r w:rsidR="00C140A8" w:rsidRPr="007A2F18">
        <w:rPr>
          <w:color w:val="000000" w:themeColor="text1"/>
        </w:rPr>
        <w:t xml:space="preserve">if participants are undertaking </w:t>
      </w:r>
      <w:hyperlink r:id="rId24" w:history="1">
        <w:r w:rsidR="00C140A8" w:rsidRPr="00F21904">
          <w:rPr>
            <w:color w:val="00B0F0"/>
          </w:rPr>
          <w:t>regulated activity</w:t>
        </w:r>
      </w:hyperlink>
      <w:r w:rsidR="00C140A8" w:rsidRPr="007A2F18">
        <w:rPr>
          <w:color w:val="000000" w:themeColor="text1"/>
        </w:rPr>
        <w:t xml:space="preserve"> in relation to children and/or adults. </w:t>
      </w:r>
      <w:r w:rsidR="00F21904" w:rsidRPr="007A2F18">
        <w:rPr>
          <w:color w:val="000000" w:themeColor="text1"/>
        </w:rPr>
        <w:t>We advise</w:t>
      </w:r>
      <w:r w:rsidR="008B2F45" w:rsidRPr="007A2F18">
        <w:rPr>
          <w:color w:val="000000" w:themeColor="text1"/>
        </w:rPr>
        <w:t xml:space="preserve"> </w:t>
      </w:r>
      <w:r w:rsidR="00C140A8" w:rsidRPr="007A2F18">
        <w:rPr>
          <w:color w:val="000000" w:themeColor="text1"/>
        </w:rPr>
        <w:t xml:space="preserve">participants to </w:t>
      </w:r>
      <w:r w:rsidR="008B2F45" w:rsidRPr="007A2F18">
        <w:rPr>
          <w:color w:val="000000" w:themeColor="text1"/>
        </w:rPr>
        <w:t xml:space="preserve">consult with </w:t>
      </w:r>
      <w:r w:rsidR="00EC7675" w:rsidRPr="007A2F18">
        <w:rPr>
          <w:color w:val="000000" w:themeColor="text1"/>
        </w:rPr>
        <w:t>the</w:t>
      </w:r>
      <w:r w:rsidR="008B2F45" w:rsidRPr="007A2F18">
        <w:rPr>
          <w:color w:val="000000" w:themeColor="text1"/>
        </w:rPr>
        <w:t xml:space="preserve"> host organisation to </w:t>
      </w:r>
      <w:r w:rsidR="009D45A4" w:rsidRPr="007A2F18">
        <w:rPr>
          <w:color w:val="000000" w:themeColor="text1"/>
        </w:rPr>
        <w:t>clarify if</w:t>
      </w:r>
      <w:r w:rsidR="008B2F45" w:rsidRPr="007A2F18">
        <w:rPr>
          <w:color w:val="000000" w:themeColor="text1"/>
        </w:rPr>
        <w:t xml:space="preserve"> </w:t>
      </w:r>
      <w:r w:rsidR="00C140A8" w:rsidRPr="007A2F18">
        <w:rPr>
          <w:color w:val="000000" w:themeColor="text1"/>
        </w:rPr>
        <w:t xml:space="preserve">checks are </w:t>
      </w:r>
      <w:r w:rsidR="008B2F45" w:rsidRPr="007A2F18">
        <w:rPr>
          <w:color w:val="000000" w:themeColor="text1"/>
        </w:rPr>
        <w:t xml:space="preserve">required. </w:t>
      </w:r>
    </w:p>
    <w:p w14:paraId="77008FD8" w14:textId="1D184DBC" w:rsidR="00C140A8" w:rsidRPr="007A2F18" w:rsidRDefault="00AE5E62" w:rsidP="00A33762">
      <w:pPr>
        <w:pStyle w:val="ListParagraph"/>
        <w:numPr>
          <w:ilvl w:val="0"/>
          <w:numId w:val="7"/>
        </w:numPr>
        <w:spacing w:after="120" w:line="240" w:lineRule="auto"/>
        <w:ind w:left="1434" w:hanging="357"/>
        <w:contextualSpacing w:val="0"/>
        <w:rPr>
          <w:color w:val="000000" w:themeColor="text1"/>
        </w:rPr>
      </w:pPr>
      <w:r w:rsidRPr="007A2F18">
        <w:rPr>
          <w:color w:val="000000" w:themeColor="text1"/>
        </w:rPr>
        <w:t>If required c</w:t>
      </w:r>
      <w:r w:rsidR="008B2F45" w:rsidRPr="007A2F18">
        <w:rPr>
          <w:color w:val="000000" w:themeColor="text1"/>
        </w:rPr>
        <w:t>rimina</w:t>
      </w:r>
      <w:r w:rsidRPr="007A2F18">
        <w:rPr>
          <w:color w:val="000000" w:themeColor="text1"/>
        </w:rPr>
        <w:t xml:space="preserve">l record check certificates must be submitted </w:t>
      </w:r>
      <w:r w:rsidR="008B2F45" w:rsidRPr="007A2F18">
        <w:rPr>
          <w:color w:val="000000" w:themeColor="text1"/>
        </w:rPr>
        <w:t xml:space="preserve">from </w:t>
      </w:r>
      <w:r w:rsidR="00EC7675" w:rsidRPr="007A2F18">
        <w:rPr>
          <w:color w:val="000000" w:themeColor="text1"/>
        </w:rPr>
        <w:t xml:space="preserve">the </w:t>
      </w:r>
      <w:r w:rsidR="005C228C" w:rsidRPr="007A2F18">
        <w:rPr>
          <w:color w:val="000000" w:themeColor="text1"/>
        </w:rPr>
        <w:t>p</w:t>
      </w:r>
      <w:r w:rsidR="00B50F5E" w:rsidRPr="007A2F18">
        <w:rPr>
          <w:color w:val="000000" w:themeColor="text1"/>
        </w:rPr>
        <w:t>articipant</w:t>
      </w:r>
      <w:r w:rsidR="00EC7675" w:rsidRPr="007A2F18">
        <w:rPr>
          <w:color w:val="000000" w:themeColor="text1"/>
        </w:rPr>
        <w:t>’s</w:t>
      </w:r>
      <w:r w:rsidR="008B2F45" w:rsidRPr="007A2F18">
        <w:rPr>
          <w:color w:val="000000" w:themeColor="text1"/>
        </w:rPr>
        <w:t xml:space="preserve"> </w:t>
      </w:r>
      <w:r w:rsidR="008B2F45" w:rsidRPr="00B2377F">
        <w:rPr>
          <w:b/>
          <w:color w:val="000000" w:themeColor="text1"/>
        </w:rPr>
        <w:t xml:space="preserve">country of </w:t>
      </w:r>
      <w:r w:rsidR="00C140A8" w:rsidRPr="00B2377F">
        <w:rPr>
          <w:b/>
          <w:color w:val="000000" w:themeColor="text1"/>
        </w:rPr>
        <w:t>origin and most recent country of residence</w:t>
      </w:r>
      <w:r w:rsidR="008B2F45" w:rsidRPr="007A2F18">
        <w:rPr>
          <w:color w:val="000000" w:themeColor="text1"/>
        </w:rPr>
        <w:t xml:space="preserve">. </w:t>
      </w:r>
    </w:p>
    <w:p w14:paraId="486AEC7B" w14:textId="66D4888F" w:rsidR="009A3857" w:rsidRPr="007A2F18" w:rsidRDefault="009A3857" w:rsidP="00A33762">
      <w:pPr>
        <w:pStyle w:val="ListParagraph"/>
        <w:numPr>
          <w:ilvl w:val="0"/>
          <w:numId w:val="7"/>
        </w:numPr>
        <w:spacing w:after="120" w:line="240" w:lineRule="auto"/>
        <w:ind w:left="1434" w:hanging="357"/>
        <w:contextualSpacing w:val="0"/>
        <w:rPr>
          <w:color w:val="000000" w:themeColor="text1"/>
        </w:rPr>
      </w:pPr>
      <w:r w:rsidRPr="007A2F18">
        <w:rPr>
          <w:color w:val="000000" w:themeColor="text1"/>
        </w:rPr>
        <w:t xml:space="preserve">The certificate/s </w:t>
      </w:r>
      <w:r w:rsidR="00C023D2" w:rsidRPr="00B2377F">
        <w:rPr>
          <w:b/>
          <w:color w:val="000000" w:themeColor="text1"/>
        </w:rPr>
        <w:t>issue date</w:t>
      </w:r>
      <w:r w:rsidR="00C023D2" w:rsidRPr="007A2F18">
        <w:rPr>
          <w:color w:val="000000" w:themeColor="text1"/>
        </w:rPr>
        <w:t xml:space="preserve"> must be no longer than </w:t>
      </w:r>
      <w:r w:rsidR="00C023D2" w:rsidRPr="00970A3A">
        <w:rPr>
          <w:b/>
          <w:color w:val="000000" w:themeColor="text1"/>
        </w:rPr>
        <w:t>six months</w:t>
      </w:r>
      <w:r w:rsidR="00C023D2" w:rsidRPr="007A2F18">
        <w:rPr>
          <w:color w:val="000000" w:themeColor="text1"/>
        </w:rPr>
        <w:t xml:space="preserve"> in advance of the application date.</w:t>
      </w:r>
    </w:p>
    <w:p w14:paraId="011AC5B0" w14:textId="7D38C823" w:rsidR="00722602" w:rsidRPr="00562779" w:rsidRDefault="00D84149" w:rsidP="00A33762">
      <w:pPr>
        <w:pStyle w:val="ListParagraph"/>
        <w:numPr>
          <w:ilvl w:val="0"/>
          <w:numId w:val="7"/>
        </w:numPr>
        <w:spacing w:after="120" w:line="240" w:lineRule="auto"/>
        <w:ind w:left="1434" w:hanging="357"/>
        <w:contextualSpacing w:val="0"/>
        <w:rPr>
          <w:color w:val="auto"/>
        </w:rPr>
      </w:pPr>
      <w:r w:rsidRPr="007A2F18">
        <w:rPr>
          <w:color w:val="000000" w:themeColor="text1"/>
        </w:rPr>
        <w:t>The certificate</w:t>
      </w:r>
      <w:r w:rsidR="00C140A8" w:rsidRPr="007A2F18">
        <w:rPr>
          <w:color w:val="000000" w:themeColor="text1"/>
        </w:rPr>
        <w:t>/s</w:t>
      </w:r>
      <w:r w:rsidRPr="007A2F18">
        <w:rPr>
          <w:color w:val="000000" w:themeColor="text1"/>
        </w:rPr>
        <w:t xml:space="preserve"> must be translated into </w:t>
      </w:r>
      <w:r w:rsidRPr="00B2377F">
        <w:rPr>
          <w:b/>
          <w:color w:val="000000" w:themeColor="text1"/>
        </w:rPr>
        <w:t>English</w:t>
      </w:r>
      <w:r w:rsidR="00B2377F">
        <w:rPr>
          <w:b/>
          <w:color w:val="000000" w:themeColor="text1"/>
        </w:rPr>
        <w:t xml:space="preserve"> or clearly state in English </w:t>
      </w:r>
      <w:r w:rsidR="00B2377F" w:rsidRPr="00674B77">
        <w:rPr>
          <w:color w:val="000000" w:themeColor="text1"/>
        </w:rPr>
        <w:t xml:space="preserve">that the </w:t>
      </w:r>
      <w:r w:rsidR="00674B77" w:rsidRPr="00674B77">
        <w:rPr>
          <w:color w:val="000000" w:themeColor="text1"/>
        </w:rPr>
        <w:t>participant hasn’t had any criminal activity</w:t>
      </w:r>
      <w:r w:rsidRPr="007A2F18">
        <w:rPr>
          <w:color w:val="000000" w:themeColor="text1"/>
        </w:rPr>
        <w:t>. Please check </w:t>
      </w:r>
      <w:hyperlink r:id="rId25" w:history="1">
        <w:r w:rsidRPr="00BE0561">
          <w:rPr>
            <w:color w:val="00B0F0"/>
          </w:rPr>
          <w:t>Home Office guidance</w:t>
        </w:r>
      </w:hyperlink>
      <w:r w:rsidRPr="007A2F18">
        <w:rPr>
          <w:color w:val="000000" w:themeColor="text1"/>
        </w:rPr>
        <w:t xml:space="preserve"> for </w:t>
      </w:r>
      <w:r w:rsidRPr="00562779">
        <w:rPr>
          <w:color w:val="auto"/>
        </w:rPr>
        <w:t>further details on certifying a translation.</w:t>
      </w:r>
    </w:p>
    <w:p w14:paraId="00708612" w14:textId="5A2F2673" w:rsidR="00C140A8" w:rsidRPr="001E5ECE" w:rsidRDefault="00AE5E62" w:rsidP="00A33762">
      <w:pPr>
        <w:pStyle w:val="ListParagraph"/>
        <w:numPr>
          <w:ilvl w:val="0"/>
          <w:numId w:val="7"/>
        </w:numPr>
        <w:spacing w:after="120" w:line="240" w:lineRule="auto"/>
        <w:ind w:left="1434" w:hanging="357"/>
        <w:contextualSpacing w:val="0"/>
        <w:rPr>
          <w:color w:val="000000" w:themeColor="text1"/>
        </w:rPr>
      </w:pPr>
      <w:r w:rsidRPr="00562779">
        <w:rPr>
          <w:color w:val="auto"/>
        </w:rPr>
        <w:t xml:space="preserve">In addition to overseas criminal record checks we are also required to keep a copy of participants </w:t>
      </w:r>
      <w:hyperlink r:id="rId26" w:history="1">
        <w:r w:rsidRPr="00BE0561">
          <w:rPr>
            <w:color w:val="00B0F0"/>
          </w:rPr>
          <w:t>DBS check certificate</w:t>
        </w:r>
      </w:hyperlink>
      <w:r w:rsidRPr="007A2F18">
        <w:rPr>
          <w:color w:val="000000" w:themeColor="text1"/>
        </w:rPr>
        <w:t xml:space="preserve">. </w:t>
      </w:r>
      <w:r w:rsidR="0077258E" w:rsidRPr="00562779">
        <w:rPr>
          <w:color w:val="auto"/>
        </w:rPr>
        <w:t xml:space="preserve">Host organisations </w:t>
      </w:r>
      <w:r w:rsidR="0099378E" w:rsidRPr="00562779">
        <w:rPr>
          <w:color w:val="auto"/>
        </w:rPr>
        <w:t>may be able to</w:t>
      </w:r>
      <w:r w:rsidR="0077258E" w:rsidRPr="00562779">
        <w:rPr>
          <w:color w:val="auto"/>
        </w:rPr>
        <w:t xml:space="preserve"> apply for a DBS check prior to participants’ arrival if they hav</w:t>
      </w:r>
      <w:r w:rsidR="005020A1" w:rsidRPr="00562779">
        <w:rPr>
          <w:color w:val="auto"/>
        </w:rPr>
        <w:t xml:space="preserve">e </w:t>
      </w:r>
      <w:proofErr w:type="gramStart"/>
      <w:r w:rsidR="005020A1" w:rsidRPr="00562779">
        <w:rPr>
          <w:color w:val="auto"/>
        </w:rPr>
        <w:t xml:space="preserve">all </w:t>
      </w:r>
      <w:r w:rsidR="00922048">
        <w:rPr>
          <w:color w:val="auto"/>
        </w:rPr>
        <w:t>of</w:t>
      </w:r>
      <w:proofErr w:type="gramEnd"/>
      <w:r w:rsidR="00922048">
        <w:rPr>
          <w:color w:val="auto"/>
        </w:rPr>
        <w:t xml:space="preserve"> </w:t>
      </w:r>
      <w:r w:rsidR="005020A1" w:rsidRPr="00562779">
        <w:rPr>
          <w:color w:val="auto"/>
        </w:rPr>
        <w:t>the necessary documentation</w:t>
      </w:r>
      <w:r w:rsidR="0077258E" w:rsidRPr="00562779">
        <w:rPr>
          <w:color w:val="auto"/>
        </w:rPr>
        <w:t xml:space="preserve"> needed to process an application for a DBS check. If a check prior to arrival is not possible then one must be carried out once participants are in the UK</w:t>
      </w:r>
      <w:r w:rsidR="005020A1" w:rsidRPr="00562779">
        <w:rPr>
          <w:color w:val="auto"/>
        </w:rPr>
        <w:t>.</w:t>
      </w:r>
      <w:r w:rsidR="007A2962" w:rsidRPr="00562779">
        <w:rPr>
          <w:color w:val="auto"/>
        </w:rPr>
        <w:t xml:space="preserve"> </w:t>
      </w:r>
      <w:r w:rsidR="005020A1" w:rsidRPr="00562779">
        <w:rPr>
          <w:color w:val="auto"/>
        </w:rPr>
        <w:t>A</w:t>
      </w:r>
      <w:r w:rsidR="0099378E" w:rsidRPr="00562779">
        <w:rPr>
          <w:color w:val="auto"/>
        </w:rPr>
        <w:t xml:space="preserve"> copy of </w:t>
      </w:r>
      <w:r w:rsidR="005020A1" w:rsidRPr="00562779">
        <w:rPr>
          <w:color w:val="auto"/>
        </w:rPr>
        <w:t>the certificate</w:t>
      </w:r>
      <w:r w:rsidR="0099378E" w:rsidRPr="00562779">
        <w:rPr>
          <w:color w:val="auto"/>
        </w:rPr>
        <w:t xml:space="preserve"> must be </w:t>
      </w:r>
      <w:r w:rsidR="007A2962" w:rsidRPr="00562779">
        <w:rPr>
          <w:color w:val="auto"/>
        </w:rPr>
        <w:t>submitted to the British Council</w:t>
      </w:r>
      <w:r w:rsidR="0077258E" w:rsidRPr="00562779">
        <w:rPr>
          <w:color w:val="auto"/>
        </w:rPr>
        <w:t>. Please note that participants will not be able to undertake regulated activity until a satisfactory disclosure has been obtained.</w:t>
      </w:r>
      <w:r w:rsidR="0099378E" w:rsidRPr="00562779">
        <w:rPr>
          <w:color w:val="auto"/>
        </w:rPr>
        <w:t xml:space="preserve"> </w:t>
      </w:r>
    </w:p>
    <w:p w14:paraId="3E8AD441" w14:textId="4EE504F6" w:rsidR="001E5ECE" w:rsidRPr="00760E25" w:rsidRDefault="001E5ECE" w:rsidP="00A33762">
      <w:pPr>
        <w:pStyle w:val="ListParagraph"/>
        <w:numPr>
          <w:ilvl w:val="0"/>
          <w:numId w:val="7"/>
        </w:numPr>
        <w:spacing w:after="120" w:line="240" w:lineRule="auto"/>
        <w:ind w:left="1434" w:hanging="357"/>
        <w:contextualSpacing w:val="0"/>
        <w:rPr>
          <w:color w:val="000000" w:themeColor="text1"/>
        </w:rPr>
      </w:pPr>
      <w:r w:rsidRPr="00760E25">
        <w:rPr>
          <w:color w:val="000000" w:themeColor="text1"/>
        </w:rPr>
        <w:t xml:space="preserve">In England and Wales, the </w:t>
      </w:r>
      <w:hyperlink r:id="rId27" w:history="1">
        <w:r w:rsidRPr="00CE7B10">
          <w:rPr>
            <w:color w:val="00B0F0"/>
          </w:rPr>
          <w:t>Disclosure and Barring Service (DBS)</w:t>
        </w:r>
      </w:hyperlink>
      <w:r w:rsidR="00BD1571" w:rsidRPr="00760E25">
        <w:rPr>
          <w:color w:val="000000" w:themeColor="text1"/>
        </w:rPr>
        <w:t xml:space="preserve"> </w:t>
      </w:r>
      <w:r w:rsidRPr="00760E25">
        <w:rPr>
          <w:color w:val="000000" w:themeColor="text1"/>
        </w:rPr>
        <w:t xml:space="preserve">undertake these checks. </w:t>
      </w:r>
    </w:p>
    <w:p w14:paraId="6EFD9382" w14:textId="77777777" w:rsidR="001E5ECE" w:rsidRPr="00760E25" w:rsidRDefault="001E5ECE" w:rsidP="00A33762">
      <w:pPr>
        <w:pStyle w:val="ListParagraph"/>
        <w:numPr>
          <w:ilvl w:val="0"/>
          <w:numId w:val="7"/>
        </w:numPr>
        <w:spacing w:after="120" w:line="240" w:lineRule="auto"/>
        <w:ind w:left="1434" w:hanging="357"/>
        <w:contextualSpacing w:val="0"/>
        <w:rPr>
          <w:color w:val="000000" w:themeColor="text1"/>
        </w:rPr>
      </w:pPr>
      <w:r w:rsidRPr="00760E25">
        <w:rPr>
          <w:color w:val="000000" w:themeColor="text1"/>
        </w:rPr>
        <w:t xml:space="preserve">In Scotland, these checks are carried out by Disclosure Scotland.  Your host organisation will be able to advise on whether membership of the </w:t>
      </w:r>
      <w:hyperlink r:id="rId28" w:history="1">
        <w:r w:rsidRPr="00787CCC">
          <w:rPr>
            <w:color w:val="00B0F0"/>
          </w:rPr>
          <w:t xml:space="preserve">Protecting Vulnerable Groups (PVG) scheme - </w:t>
        </w:r>
        <w:proofErr w:type="spellStart"/>
        <w:proofErr w:type="gramStart"/>
        <w:r w:rsidRPr="00787CCC">
          <w:rPr>
            <w:color w:val="00B0F0"/>
          </w:rPr>
          <w:t>mygov.scot</w:t>
        </w:r>
        <w:proofErr w:type="spellEnd"/>
        <w:proofErr w:type="gramEnd"/>
      </w:hyperlink>
      <w:r w:rsidRPr="00760E25">
        <w:rPr>
          <w:color w:val="000000" w:themeColor="text1"/>
        </w:rPr>
        <w:t xml:space="preserve"> will be necessary.</w:t>
      </w:r>
    </w:p>
    <w:p w14:paraId="1110D086" w14:textId="77777777" w:rsidR="001E5ECE" w:rsidRPr="00760E25" w:rsidRDefault="001E5ECE" w:rsidP="00A33762">
      <w:pPr>
        <w:pStyle w:val="ListParagraph"/>
        <w:numPr>
          <w:ilvl w:val="0"/>
          <w:numId w:val="7"/>
        </w:numPr>
        <w:spacing w:after="120" w:line="240" w:lineRule="auto"/>
        <w:ind w:left="1434" w:hanging="357"/>
        <w:contextualSpacing w:val="0"/>
        <w:rPr>
          <w:color w:val="000000" w:themeColor="text1"/>
        </w:rPr>
      </w:pPr>
      <w:r w:rsidRPr="00760E25">
        <w:rPr>
          <w:color w:val="000000" w:themeColor="text1"/>
        </w:rPr>
        <w:t xml:space="preserve">In Northern Ireland, these checks are carried out by </w:t>
      </w:r>
      <w:hyperlink r:id="rId29" w:history="1">
        <w:proofErr w:type="spellStart"/>
        <w:r w:rsidRPr="00787CCC">
          <w:rPr>
            <w:color w:val="00B0F0"/>
          </w:rPr>
          <w:t>AccessNI</w:t>
        </w:r>
        <w:proofErr w:type="spellEnd"/>
      </w:hyperlink>
      <w:r w:rsidRPr="00760E25">
        <w:rPr>
          <w:color w:val="000000" w:themeColor="text1"/>
        </w:rPr>
        <w:t xml:space="preserve">.  </w:t>
      </w:r>
    </w:p>
    <w:p w14:paraId="48037835" w14:textId="2F5F1B03" w:rsidR="00722602" w:rsidRPr="00812D6D" w:rsidRDefault="00722602" w:rsidP="00A33762">
      <w:pPr>
        <w:pStyle w:val="ListParagraph"/>
        <w:numPr>
          <w:ilvl w:val="0"/>
          <w:numId w:val="5"/>
        </w:numPr>
        <w:spacing w:after="0" w:line="240" w:lineRule="auto"/>
        <w:rPr>
          <w:b/>
          <w:color w:val="000000" w:themeColor="text1"/>
          <w:sz w:val="24"/>
          <w:szCs w:val="24"/>
          <w:u w:val="single"/>
        </w:rPr>
      </w:pPr>
      <w:r w:rsidRPr="00812D6D">
        <w:rPr>
          <w:b/>
          <w:color w:val="000000" w:themeColor="text1"/>
          <w:sz w:val="24"/>
          <w:szCs w:val="24"/>
          <w:u w:val="single"/>
        </w:rPr>
        <w:lastRenderedPageBreak/>
        <w:t xml:space="preserve">Copy of the contract </w:t>
      </w:r>
      <w:r w:rsidR="00CF1612" w:rsidRPr="00812D6D">
        <w:rPr>
          <w:b/>
          <w:color w:val="000000" w:themeColor="text1"/>
          <w:sz w:val="24"/>
          <w:szCs w:val="24"/>
          <w:u w:val="single"/>
        </w:rPr>
        <w:t xml:space="preserve">of employment </w:t>
      </w:r>
      <w:r w:rsidR="00344844" w:rsidRPr="00812D6D">
        <w:rPr>
          <w:b/>
          <w:color w:val="000000" w:themeColor="text1"/>
          <w:sz w:val="24"/>
          <w:szCs w:val="24"/>
          <w:u w:val="single"/>
        </w:rPr>
        <w:t>from the h</w:t>
      </w:r>
      <w:r w:rsidRPr="00812D6D">
        <w:rPr>
          <w:b/>
          <w:color w:val="000000" w:themeColor="text1"/>
          <w:sz w:val="24"/>
          <w:szCs w:val="24"/>
          <w:u w:val="single"/>
        </w:rPr>
        <w:t>ost organisation, (if applicable)</w:t>
      </w:r>
    </w:p>
    <w:p w14:paraId="57A7AABC" w14:textId="170B47A0" w:rsidR="00722602" w:rsidRPr="00812D6D" w:rsidRDefault="00722602" w:rsidP="00722602">
      <w:pPr>
        <w:pStyle w:val="ListParagraph"/>
        <w:spacing w:after="100" w:afterAutospacing="1" w:line="240" w:lineRule="auto"/>
        <w:rPr>
          <w:color w:val="000000" w:themeColor="text1"/>
        </w:rPr>
      </w:pPr>
    </w:p>
    <w:p w14:paraId="08C589A6" w14:textId="5DBF694F" w:rsidR="00722602" w:rsidRPr="00812D6D" w:rsidRDefault="00722602" w:rsidP="00722602">
      <w:pPr>
        <w:pStyle w:val="ListParagraph"/>
        <w:spacing w:after="100" w:afterAutospacing="1"/>
        <w:rPr>
          <w:b/>
          <w:color w:val="000000" w:themeColor="text1"/>
        </w:rPr>
      </w:pPr>
      <w:r w:rsidRPr="00812D6D">
        <w:rPr>
          <w:b/>
          <w:color w:val="000000" w:themeColor="text1"/>
        </w:rPr>
        <w:t>Important points to note:</w:t>
      </w:r>
    </w:p>
    <w:p w14:paraId="7F1B8BE3" w14:textId="77777777" w:rsidR="00722602" w:rsidRPr="00812D6D" w:rsidRDefault="00722602" w:rsidP="00722602">
      <w:pPr>
        <w:pStyle w:val="ListParagraph"/>
        <w:spacing w:after="100" w:afterAutospacing="1" w:line="240" w:lineRule="auto"/>
        <w:rPr>
          <w:color w:val="000000" w:themeColor="text1"/>
        </w:rPr>
      </w:pPr>
    </w:p>
    <w:p w14:paraId="1337DC2C" w14:textId="13B8A47C" w:rsidR="00722602" w:rsidRPr="00812D6D" w:rsidRDefault="00F45EA6" w:rsidP="00A33762">
      <w:pPr>
        <w:pStyle w:val="ListParagraph"/>
        <w:numPr>
          <w:ilvl w:val="0"/>
          <w:numId w:val="7"/>
        </w:numPr>
        <w:spacing w:after="120" w:line="240" w:lineRule="auto"/>
        <w:ind w:left="1434" w:hanging="357"/>
        <w:contextualSpacing w:val="0"/>
        <w:rPr>
          <w:color w:val="000000" w:themeColor="text1"/>
        </w:rPr>
      </w:pPr>
      <w:r>
        <w:rPr>
          <w:color w:val="000000" w:themeColor="text1"/>
        </w:rPr>
        <w:t>The c</w:t>
      </w:r>
      <w:r w:rsidR="00722602" w:rsidRPr="00812D6D">
        <w:rPr>
          <w:color w:val="000000" w:themeColor="text1"/>
        </w:rPr>
        <w:t xml:space="preserve">ontract is only required if the </w:t>
      </w:r>
      <w:r w:rsidR="009F03B7" w:rsidRPr="00812D6D">
        <w:rPr>
          <w:color w:val="000000" w:themeColor="text1"/>
        </w:rPr>
        <w:t>participant receives</w:t>
      </w:r>
      <w:r w:rsidR="00722602" w:rsidRPr="00812D6D">
        <w:rPr>
          <w:color w:val="000000" w:themeColor="text1"/>
        </w:rPr>
        <w:t xml:space="preserve"> a </w:t>
      </w:r>
      <w:r w:rsidR="00722602" w:rsidRPr="009F03B7">
        <w:rPr>
          <w:b/>
          <w:color w:val="000000" w:themeColor="text1"/>
        </w:rPr>
        <w:t>salary</w:t>
      </w:r>
      <w:r w:rsidR="009F03B7">
        <w:rPr>
          <w:b/>
          <w:color w:val="000000" w:themeColor="text1"/>
        </w:rPr>
        <w:t>.</w:t>
      </w:r>
      <w:r w:rsidR="00722602" w:rsidRPr="00812D6D">
        <w:rPr>
          <w:color w:val="000000" w:themeColor="text1"/>
        </w:rPr>
        <w:t xml:space="preserve"> </w:t>
      </w:r>
    </w:p>
    <w:p w14:paraId="4D6E04BB" w14:textId="2750ECDA" w:rsidR="00722602" w:rsidRPr="00812D6D" w:rsidRDefault="00722602"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t xml:space="preserve">The contract should clearly show the </w:t>
      </w:r>
      <w:r w:rsidRPr="009F03B7">
        <w:rPr>
          <w:b/>
          <w:color w:val="000000" w:themeColor="text1"/>
        </w:rPr>
        <w:t>names</w:t>
      </w:r>
      <w:r w:rsidRPr="00812D6D">
        <w:rPr>
          <w:color w:val="000000" w:themeColor="text1"/>
        </w:rPr>
        <w:t xml:space="preserve"> and </w:t>
      </w:r>
      <w:r w:rsidRPr="009F03B7">
        <w:rPr>
          <w:b/>
          <w:color w:val="000000" w:themeColor="text1"/>
        </w:rPr>
        <w:t>signatures</w:t>
      </w:r>
      <w:r w:rsidRPr="00812D6D">
        <w:rPr>
          <w:color w:val="000000" w:themeColor="text1"/>
        </w:rPr>
        <w:t xml:space="preserve"> of all parties involved, the </w:t>
      </w:r>
      <w:r w:rsidRPr="009F03B7">
        <w:rPr>
          <w:b/>
          <w:color w:val="000000" w:themeColor="text1"/>
        </w:rPr>
        <w:t>start and end dates</w:t>
      </w:r>
      <w:r w:rsidRPr="00812D6D">
        <w:rPr>
          <w:color w:val="000000" w:themeColor="text1"/>
        </w:rPr>
        <w:t xml:space="preserve"> of the contract, </w:t>
      </w:r>
      <w:r w:rsidRPr="009F03B7">
        <w:rPr>
          <w:b/>
          <w:color w:val="000000" w:themeColor="text1"/>
        </w:rPr>
        <w:t>details of the job</w:t>
      </w:r>
      <w:r w:rsidRPr="00812D6D">
        <w:rPr>
          <w:color w:val="000000" w:themeColor="text1"/>
        </w:rPr>
        <w:t xml:space="preserve"> </w:t>
      </w:r>
      <w:r w:rsidRPr="009F03B7">
        <w:rPr>
          <w:color w:val="000000" w:themeColor="text1"/>
        </w:rPr>
        <w:t>and</w:t>
      </w:r>
      <w:r w:rsidRPr="00812D6D">
        <w:rPr>
          <w:color w:val="000000" w:themeColor="text1"/>
        </w:rPr>
        <w:t xml:space="preserve"> an indication of how much the </w:t>
      </w:r>
      <w:r w:rsidR="00FE20B0" w:rsidRPr="00812D6D">
        <w:rPr>
          <w:color w:val="000000" w:themeColor="text1"/>
        </w:rPr>
        <w:t>participan</w:t>
      </w:r>
      <w:r w:rsidRPr="00812D6D">
        <w:rPr>
          <w:color w:val="000000" w:themeColor="text1"/>
        </w:rPr>
        <w:t xml:space="preserve">t will be </w:t>
      </w:r>
      <w:r w:rsidRPr="009F03B7">
        <w:rPr>
          <w:b/>
          <w:color w:val="000000" w:themeColor="text1"/>
        </w:rPr>
        <w:t>paid</w:t>
      </w:r>
      <w:r w:rsidRPr="00812D6D">
        <w:rPr>
          <w:color w:val="000000" w:themeColor="text1"/>
        </w:rPr>
        <w:t xml:space="preserve">.  </w:t>
      </w:r>
    </w:p>
    <w:p w14:paraId="54F24F9D" w14:textId="3BD176F3" w:rsidR="00722602" w:rsidRPr="00812D6D" w:rsidRDefault="00722602"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t xml:space="preserve">Any </w:t>
      </w:r>
      <w:r w:rsidRPr="009F03B7">
        <w:rPr>
          <w:b/>
          <w:color w:val="000000" w:themeColor="text1"/>
        </w:rPr>
        <w:t>allowances</w:t>
      </w:r>
      <w:r w:rsidRPr="00812D6D">
        <w:rPr>
          <w:color w:val="000000" w:themeColor="text1"/>
        </w:rPr>
        <w:t xml:space="preserve"> that the participant receives as part of their salary package must be detailed in the contract.</w:t>
      </w:r>
    </w:p>
    <w:p w14:paraId="6DCD0C3C" w14:textId="6A84AF87" w:rsidR="00FA1E6C" w:rsidRPr="00812D6D" w:rsidRDefault="00FA1E6C" w:rsidP="00A33762">
      <w:pPr>
        <w:pStyle w:val="ListParagraph"/>
        <w:numPr>
          <w:ilvl w:val="0"/>
          <w:numId w:val="7"/>
        </w:numPr>
        <w:spacing w:after="120" w:line="240" w:lineRule="auto"/>
        <w:ind w:left="1434" w:hanging="357"/>
        <w:contextualSpacing w:val="0"/>
        <w:rPr>
          <w:color w:val="000000" w:themeColor="text1"/>
        </w:rPr>
      </w:pPr>
      <w:r w:rsidRPr="00812D6D">
        <w:rPr>
          <w:color w:val="000000" w:themeColor="text1"/>
        </w:rPr>
        <w:t xml:space="preserve">The </w:t>
      </w:r>
      <w:r w:rsidRPr="009F03B7">
        <w:rPr>
          <w:b/>
          <w:color w:val="000000" w:themeColor="text1"/>
        </w:rPr>
        <w:t>job title, tasks</w:t>
      </w:r>
      <w:r w:rsidR="00350CC3" w:rsidRPr="009F03B7">
        <w:rPr>
          <w:b/>
          <w:color w:val="000000" w:themeColor="text1"/>
        </w:rPr>
        <w:t>, working hours</w:t>
      </w:r>
      <w:r w:rsidRPr="009F03B7">
        <w:rPr>
          <w:b/>
          <w:color w:val="000000" w:themeColor="text1"/>
        </w:rPr>
        <w:t xml:space="preserve"> and work address</w:t>
      </w:r>
      <w:r w:rsidRPr="00812D6D">
        <w:rPr>
          <w:color w:val="000000" w:themeColor="text1"/>
        </w:rPr>
        <w:t xml:space="preserve"> must match the ones </w:t>
      </w:r>
      <w:r w:rsidR="004313FE" w:rsidRPr="00812D6D">
        <w:rPr>
          <w:color w:val="000000" w:themeColor="text1"/>
        </w:rPr>
        <w:t>from the Application Form</w:t>
      </w:r>
    </w:p>
    <w:p w14:paraId="221613F9" w14:textId="67A6579E" w:rsidR="00EC3147" w:rsidRPr="00812D6D" w:rsidRDefault="004313FE" w:rsidP="00A33762">
      <w:pPr>
        <w:pStyle w:val="ListParagraph"/>
        <w:numPr>
          <w:ilvl w:val="0"/>
          <w:numId w:val="7"/>
        </w:numPr>
        <w:spacing w:after="120" w:line="240" w:lineRule="auto"/>
        <w:ind w:left="1434" w:hanging="357"/>
        <w:contextualSpacing w:val="0"/>
        <w:rPr>
          <w:color w:val="000000" w:themeColor="text1"/>
        </w:rPr>
      </w:pPr>
      <w:r w:rsidRPr="00F45EA6">
        <w:rPr>
          <w:color w:val="000000" w:themeColor="text1"/>
        </w:rPr>
        <w:t xml:space="preserve">The Contract must be </w:t>
      </w:r>
      <w:r w:rsidR="00EC3147" w:rsidRPr="007A2F18">
        <w:rPr>
          <w:b/>
          <w:color w:val="000000" w:themeColor="text1"/>
        </w:rPr>
        <w:t>signed</w:t>
      </w:r>
      <w:r w:rsidR="00EC3147" w:rsidRPr="00F45EA6">
        <w:rPr>
          <w:color w:val="000000" w:themeColor="text1"/>
        </w:rPr>
        <w:t xml:space="preserve"> and </w:t>
      </w:r>
      <w:r w:rsidR="00EC3147" w:rsidRPr="007A2F18">
        <w:rPr>
          <w:b/>
          <w:color w:val="000000" w:themeColor="text1"/>
        </w:rPr>
        <w:t>dated</w:t>
      </w:r>
      <w:r w:rsidR="00EC3147" w:rsidRPr="00F45EA6">
        <w:rPr>
          <w:color w:val="000000" w:themeColor="text1"/>
        </w:rPr>
        <w:t xml:space="preserve"> by all parties</w:t>
      </w:r>
    </w:p>
    <w:p w14:paraId="1369FD1A" w14:textId="7A026809" w:rsidR="004941C0" w:rsidRPr="00BB6461" w:rsidRDefault="00FF3816" w:rsidP="00AF5846">
      <w:pPr>
        <w:spacing w:after="100" w:afterAutospacing="1"/>
        <w:rPr>
          <w:rFonts w:cs="Arial"/>
          <w:b/>
          <w:color w:val="000000"/>
          <w:sz w:val="32"/>
          <w:szCs w:val="32"/>
          <w:u w:val="single"/>
        </w:rPr>
      </w:pPr>
      <w:r w:rsidRPr="004941C0">
        <w:rPr>
          <w:rFonts w:cs="Arial"/>
          <w:b/>
          <w:noProof/>
          <w:color w:val="000000"/>
          <w:sz w:val="32"/>
          <w:szCs w:val="32"/>
          <w:u w:val="single"/>
          <w:lang w:eastAsia="en-GB"/>
        </w:rPr>
        <mc:AlternateContent>
          <mc:Choice Requires="wps">
            <w:drawing>
              <wp:anchor distT="0" distB="0" distL="114300" distR="114300" simplePos="0" relativeHeight="251661312" behindDoc="0" locked="0" layoutInCell="1" allowOverlap="1" wp14:anchorId="615C33EE" wp14:editId="59467593">
                <wp:simplePos x="0" y="0"/>
                <wp:positionH relativeFrom="column">
                  <wp:posOffset>1104900</wp:posOffset>
                </wp:positionH>
                <wp:positionV relativeFrom="paragraph">
                  <wp:posOffset>84456</wp:posOffset>
                </wp:positionV>
                <wp:extent cx="5057775" cy="34290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429000"/>
                        </a:xfrm>
                        <a:prstGeom prst="rect">
                          <a:avLst/>
                        </a:prstGeom>
                        <a:solidFill>
                          <a:srgbClr val="FFFFFF"/>
                        </a:solidFill>
                        <a:ln w="9525">
                          <a:solidFill>
                            <a:srgbClr val="000000"/>
                          </a:solidFill>
                          <a:miter lim="800000"/>
                          <a:headEnd/>
                          <a:tailEnd/>
                        </a:ln>
                      </wps:spPr>
                      <wps:txbx>
                        <w:txbxContent>
                          <w:p w14:paraId="0341FDBC" w14:textId="31054B10" w:rsidR="00B0031F" w:rsidRPr="002118D0" w:rsidRDefault="00B0031F" w:rsidP="00B0031F">
                            <w:pPr>
                              <w:spacing w:after="100" w:afterAutospacing="1"/>
                              <w:rPr>
                                <w:b/>
                                <w:i/>
                                <w:color w:val="auto"/>
                              </w:rPr>
                            </w:pPr>
                            <w:r w:rsidRPr="002118D0">
                              <w:rPr>
                                <w:b/>
                                <w:i/>
                                <w:color w:val="auto"/>
                              </w:rPr>
                              <w:t xml:space="preserve">All documentation </w:t>
                            </w:r>
                            <w:proofErr w:type="gramStart"/>
                            <w:r w:rsidRPr="002118D0">
                              <w:rPr>
                                <w:b/>
                                <w:i/>
                                <w:color w:val="auto"/>
                              </w:rPr>
                              <w:t>has to</w:t>
                            </w:r>
                            <w:proofErr w:type="gramEnd"/>
                            <w:r w:rsidRPr="002118D0">
                              <w:rPr>
                                <w:b/>
                                <w:i/>
                                <w:color w:val="auto"/>
                              </w:rPr>
                              <w:t xml:space="preserve"> be consistent; we require the start and end dates of the work placement to match those on the Learning Agreement for Traineeships, confirmation letter from the sending university, acceptance letter from the host organisation and T5 </w:t>
                            </w:r>
                            <w:proofErr w:type="spellStart"/>
                            <w:r w:rsidRPr="002118D0">
                              <w:rPr>
                                <w:b/>
                                <w:i/>
                                <w:color w:val="auto"/>
                              </w:rPr>
                              <w:t>CoS</w:t>
                            </w:r>
                            <w:proofErr w:type="spellEnd"/>
                            <w:r w:rsidRPr="002118D0">
                              <w:rPr>
                                <w:b/>
                                <w:i/>
                                <w:color w:val="auto"/>
                              </w:rPr>
                              <w:t xml:space="preserve"> application form. </w:t>
                            </w:r>
                          </w:p>
                          <w:p w14:paraId="15AFBE23" w14:textId="7EC20E82" w:rsidR="00B0031F" w:rsidRPr="002118D0" w:rsidRDefault="00B0031F" w:rsidP="00B0031F">
                            <w:pPr>
                              <w:spacing w:after="100" w:afterAutospacing="1"/>
                              <w:rPr>
                                <w:b/>
                                <w:i/>
                                <w:color w:val="auto"/>
                              </w:rPr>
                            </w:pPr>
                            <w:r w:rsidRPr="002118D0">
                              <w:rPr>
                                <w:b/>
                                <w:i/>
                                <w:color w:val="auto"/>
                              </w:rPr>
                              <w:t xml:space="preserve">All of these documents must be completed in full and sent by the Erasmus+ Coordinator by email to </w:t>
                            </w:r>
                            <w:hyperlink r:id="rId30" w:history="1">
                              <w:r w:rsidRPr="007B6D02">
                                <w:rPr>
                                  <w:rStyle w:val="Hyperlink"/>
                                  <w:b/>
                                  <w:i/>
                                </w:rPr>
                                <w:t>Tier5erasmus@britishcouncil.org</w:t>
                              </w:r>
                            </w:hyperlink>
                            <w:r w:rsidRPr="007B6D02">
                              <w:rPr>
                                <w:b/>
                                <w:i/>
                              </w:rPr>
                              <w:t xml:space="preserve"> for </w:t>
                            </w:r>
                            <w:r w:rsidRPr="002118D0">
                              <w:rPr>
                                <w:b/>
                                <w:i/>
                                <w:color w:val="auto"/>
                              </w:rPr>
                              <w:t xml:space="preserve">the application to be considered. All communication will be via the university coordinator. </w:t>
                            </w:r>
                          </w:p>
                          <w:p w14:paraId="121DF7F9" w14:textId="331D77AF" w:rsidR="00B0031F" w:rsidRPr="002118D0" w:rsidRDefault="00B0031F" w:rsidP="00B0031F">
                            <w:pPr>
                              <w:spacing w:after="100" w:afterAutospacing="1"/>
                              <w:rPr>
                                <w:b/>
                                <w:i/>
                                <w:color w:val="auto"/>
                              </w:rPr>
                            </w:pPr>
                            <w:r w:rsidRPr="002118D0">
                              <w:rPr>
                                <w:b/>
                                <w:i/>
                                <w:color w:val="auto"/>
                              </w:rPr>
                              <w:t xml:space="preserve">Do not send documents as web links or one drive attachments as these will be refused. </w:t>
                            </w:r>
                          </w:p>
                          <w:p w14:paraId="22BEB8DE" w14:textId="080B6B2F" w:rsidR="00B0031F" w:rsidRPr="002118D0" w:rsidRDefault="00B0031F" w:rsidP="00B0031F">
                            <w:pPr>
                              <w:spacing w:after="100" w:afterAutospacing="1"/>
                              <w:rPr>
                                <w:b/>
                                <w:i/>
                                <w:color w:val="auto"/>
                              </w:rPr>
                            </w:pPr>
                            <w:r w:rsidRPr="002118D0">
                              <w:rPr>
                                <w:b/>
                                <w:i/>
                                <w:color w:val="auto"/>
                              </w:rPr>
                              <w:t xml:space="preserve">Please note </w:t>
                            </w:r>
                            <w:r w:rsidR="002F313A">
                              <w:rPr>
                                <w:b/>
                                <w:i/>
                                <w:color w:val="auto"/>
                              </w:rPr>
                              <w:t xml:space="preserve">that </w:t>
                            </w:r>
                            <w:r w:rsidRPr="002118D0">
                              <w:rPr>
                                <w:b/>
                                <w:i/>
                                <w:color w:val="auto"/>
                              </w:rPr>
                              <w:t xml:space="preserve">due to size constraints within our systems we can only accept one email per </w:t>
                            </w:r>
                            <w:proofErr w:type="spellStart"/>
                            <w:r w:rsidRPr="002118D0">
                              <w:rPr>
                                <w:b/>
                                <w:i/>
                                <w:color w:val="auto"/>
                              </w:rPr>
                              <w:t>CoS</w:t>
                            </w:r>
                            <w:proofErr w:type="spellEnd"/>
                            <w:r w:rsidRPr="002118D0">
                              <w:rPr>
                                <w:b/>
                                <w:i/>
                                <w:color w:val="auto"/>
                              </w:rPr>
                              <w:t xml:space="preserve"> application</w:t>
                            </w:r>
                            <w:r w:rsidR="00ED467B">
                              <w:rPr>
                                <w:b/>
                                <w:i/>
                                <w:color w:val="auto"/>
                              </w:rPr>
                              <w:t xml:space="preserve">. </w:t>
                            </w:r>
                            <w:r w:rsidR="00ED467B" w:rsidRPr="00ED467B">
                              <w:rPr>
                                <w:b/>
                                <w:bCs/>
                                <w:i/>
                                <w:color w:val="auto"/>
                              </w:rPr>
                              <w:t>If you have trouble with the file size of your email, this</w:t>
                            </w:r>
                            <w:r w:rsidR="00ED467B" w:rsidRPr="00ED467B">
                              <w:rPr>
                                <w:b/>
                                <w:i/>
                                <w:color w:val="auto"/>
                                <w:lang w:val="en"/>
                              </w:rPr>
                              <w:t> </w:t>
                            </w:r>
                            <w:hyperlink r:id="rId31" w:history="1">
                              <w:r w:rsidR="00ED467B" w:rsidRPr="00ED467B">
                                <w:rPr>
                                  <w:rStyle w:val="Hyperlink"/>
                                  <w:b/>
                                  <w:i/>
                                  <w:lang w:val="en"/>
                                </w:rPr>
                                <w:t>guide</w:t>
                              </w:r>
                            </w:hyperlink>
                            <w:r w:rsidR="00ED467B" w:rsidRPr="00ED467B">
                              <w:rPr>
                                <w:b/>
                                <w:i/>
                                <w:color w:val="auto"/>
                                <w:lang w:val="en"/>
                              </w:rPr>
                              <w:t xml:space="preserve"> might be useful in advising you how to reduce the size or please consult your IT department for help.</w:t>
                            </w:r>
                          </w:p>
                          <w:p w14:paraId="09C6D2FA" w14:textId="77777777" w:rsidR="00B0031F" w:rsidRDefault="00B0031F" w:rsidP="00B003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C33EE" id="_x0000_s1027" type="#_x0000_t202" style="position:absolute;margin-left:87pt;margin-top:6.65pt;width:398.25pt;height:2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">
                <v:textbox>
                  <w:txbxContent>
                    <w:p w14:paraId="0341FDBC" w14:textId="31054B10" w:rsidR="00B0031F" w:rsidRPr="002118D0" w:rsidRDefault="00B0031F" w:rsidP="00B0031F">
                      <w:pPr>
                        <w:spacing w:after="100" w:afterAutospacing="1"/>
                        <w:rPr>
                          <w:b/>
                          <w:i/>
                          <w:color w:val="auto"/>
                        </w:rPr>
                      </w:pPr>
                      <w:r w:rsidRPr="002118D0">
                        <w:rPr>
                          <w:b/>
                          <w:i/>
                          <w:color w:val="auto"/>
                        </w:rPr>
                        <w:t xml:space="preserve">All documentation </w:t>
                      </w:r>
                      <w:proofErr w:type="gramStart"/>
                      <w:r w:rsidRPr="002118D0">
                        <w:rPr>
                          <w:b/>
                          <w:i/>
                          <w:color w:val="auto"/>
                        </w:rPr>
                        <w:t>has to</w:t>
                      </w:r>
                      <w:proofErr w:type="gramEnd"/>
                      <w:r w:rsidRPr="002118D0">
                        <w:rPr>
                          <w:b/>
                          <w:i/>
                          <w:color w:val="auto"/>
                        </w:rPr>
                        <w:t xml:space="preserve"> be consistent; we require the start and end dates of the work placement to match those on the Learning Agreement for Traineeships, confirmation letter from the sending university, acceptance letter from the host organisation and T5 </w:t>
                      </w:r>
                      <w:proofErr w:type="spellStart"/>
                      <w:r w:rsidRPr="002118D0">
                        <w:rPr>
                          <w:b/>
                          <w:i/>
                          <w:color w:val="auto"/>
                        </w:rPr>
                        <w:t>CoS</w:t>
                      </w:r>
                      <w:proofErr w:type="spellEnd"/>
                      <w:r w:rsidRPr="002118D0">
                        <w:rPr>
                          <w:b/>
                          <w:i/>
                          <w:color w:val="auto"/>
                        </w:rPr>
                        <w:t xml:space="preserve"> application form. </w:t>
                      </w:r>
                    </w:p>
                    <w:p w14:paraId="15AFBE23" w14:textId="7EC20E82" w:rsidR="00B0031F" w:rsidRPr="002118D0" w:rsidRDefault="00B0031F" w:rsidP="00B0031F">
                      <w:pPr>
                        <w:spacing w:after="100" w:afterAutospacing="1"/>
                        <w:rPr>
                          <w:b/>
                          <w:i/>
                          <w:color w:val="auto"/>
                        </w:rPr>
                      </w:pPr>
                      <w:r w:rsidRPr="002118D0">
                        <w:rPr>
                          <w:b/>
                          <w:i/>
                          <w:color w:val="auto"/>
                        </w:rPr>
                        <w:t xml:space="preserve">All of these documents must be completed in full and sent by the Erasmus+ Coordinator by email to </w:t>
                      </w:r>
                      <w:hyperlink r:id="rId32" w:history="1">
                        <w:r w:rsidRPr="007B6D02">
                          <w:rPr>
                            <w:rStyle w:val="Hyperlink"/>
                            <w:b/>
                            <w:i/>
                          </w:rPr>
                          <w:t>Tier5erasmus@britishcouncil.org</w:t>
                        </w:r>
                      </w:hyperlink>
                      <w:r w:rsidRPr="007B6D02">
                        <w:rPr>
                          <w:b/>
                          <w:i/>
                        </w:rPr>
                        <w:t xml:space="preserve"> for </w:t>
                      </w:r>
                      <w:r w:rsidRPr="002118D0">
                        <w:rPr>
                          <w:b/>
                          <w:i/>
                          <w:color w:val="auto"/>
                        </w:rPr>
                        <w:t xml:space="preserve">the application to be considered. All communication will be via the university coordinator. </w:t>
                      </w:r>
                    </w:p>
                    <w:p w14:paraId="121DF7F9" w14:textId="331D77AF" w:rsidR="00B0031F" w:rsidRPr="002118D0" w:rsidRDefault="00B0031F" w:rsidP="00B0031F">
                      <w:pPr>
                        <w:spacing w:after="100" w:afterAutospacing="1"/>
                        <w:rPr>
                          <w:b/>
                          <w:i/>
                          <w:color w:val="auto"/>
                        </w:rPr>
                      </w:pPr>
                      <w:r w:rsidRPr="002118D0">
                        <w:rPr>
                          <w:b/>
                          <w:i/>
                          <w:color w:val="auto"/>
                        </w:rPr>
                        <w:t xml:space="preserve">Do not send documents as web links or one drive attachments as these will be refused. </w:t>
                      </w:r>
                    </w:p>
                    <w:p w14:paraId="22BEB8DE" w14:textId="080B6B2F" w:rsidR="00B0031F" w:rsidRPr="002118D0" w:rsidRDefault="00B0031F" w:rsidP="00B0031F">
                      <w:pPr>
                        <w:spacing w:after="100" w:afterAutospacing="1"/>
                        <w:rPr>
                          <w:b/>
                          <w:i/>
                          <w:color w:val="auto"/>
                        </w:rPr>
                      </w:pPr>
                      <w:r w:rsidRPr="002118D0">
                        <w:rPr>
                          <w:b/>
                          <w:i/>
                          <w:color w:val="auto"/>
                        </w:rPr>
                        <w:t xml:space="preserve">Please note </w:t>
                      </w:r>
                      <w:r w:rsidR="002F313A">
                        <w:rPr>
                          <w:b/>
                          <w:i/>
                          <w:color w:val="auto"/>
                        </w:rPr>
                        <w:t xml:space="preserve">that </w:t>
                      </w:r>
                      <w:r w:rsidRPr="002118D0">
                        <w:rPr>
                          <w:b/>
                          <w:i/>
                          <w:color w:val="auto"/>
                        </w:rPr>
                        <w:t xml:space="preserve">due to size constraints within our systems we can only accept one email per </w:t>
                      </w:r>
                      <w:proofErr w:type="spellStart"/>
                      <w:r w:rsidRPr="002118D0">
                        <w:rPr>
                          <w:b/>
                          <w:i/>
                          <w:color w:val="auto"/>
                        </w:rPr>
                        <w:t>CoS</w:t>
                      </w:r>
                      <w:proofErr w:type="spellEnd"/>
                      <w:r w:rsidRPr="002118D0">
                        <w:rPr>
                          <w:b/>
                          <w:i/>
                          <w:color w:val="auto"/>
                        </w:rPr>
                        <w:t xml:space="preserve"> application</w:t>
                      </w:r>
                      <w:r w:rsidR="00ED467B">
                        <w:rPr>
                          <w:b/>
                          <w:i/>
                          <w:color w:val="auto"/>
                        </w:rPr>
                        <w:t xml:space="preserve">. </w:t>
                      </w:r>
                      <w:r w:rsidR="00ED467B" w:rsidRPr="00ED467B">
                        <w:rPr>
                          <w:b/>
                          <w:bCs/>
                          <w:i/>
                          <w:color w:val="auto"/>
                        </w:rPr>
                        <w:t>If you have trouble with the file size of your email, this</w:t>
                      </w:r>
                      <w:r w:rsidR="00ED467B" w:rsidRPr="00ED467B">
                        <w:rPr>
                          <w:b/>
                          <w:i/>
                          <w:color w:val="auto"/>
                          <w:lang w:val="en"/>
                        </w:rPr>
                        <w:t> </w:t>
                      </w:r>
                      <w:hyperlink r:id="rId33" w:history="1">
                        <w:r w:rsidR="00ED467B" w:rsidRPr="00ED467B">
                          <w:rPr>
                            <w:rStyle w:val="Hyperlink"/>
                            <w:b/>
                            <w:i/>
                            <w:lang w:val="en"/>
                          </w:rPr>
                          <w:t>guide</w:t>
                        </w:r>
                      </w:hyperlink>
                      <w:r w:rsidR="00ED467B" w:rsidRPr="00ED467B">
                        <w:rPr>
                          <w:b/>
                          <w:i/>
                          <w:color w:val="auto"/>
                          <w:lang w:val="en"/>
                        </w:rPr>
                        <w:t xml:space="preserve"> might be useful in advising you how to reduce the size or please consult your IT department for help.</w:t>
                      </w:r>
                    </w:p>
                    <w:p w14:paraId="09C6D2FA" w14:textId="77777777" w:rsidR="00B0031F" w:rsidRDefault="00B0031F" w:rsidP="00B0031F"/>
                  </w:txbxContent>
                </v:textbox>
              </v:shape>
            </w:pict>
          </mc:Fallback>
        </mc:AlternateContent>
      </w:r>
      <w:r w:rsidR="00B0031F">
        <w:rPr>
          <w:noProof/>
          <w:lang w:eastAsia="en-GB"/>
        </w:rPr>
        <w:drawing>
          <wp:inline distT="0" distB="0" distL="0" distR="0" wp14:anchorId="2EF54963" wp14:editId="130D2D2A">
            <wp:extent cx="958747" cy="926275"/>
            <wp:effectExtent l="0" t="0" r="0" b="7620"/>
            <wp:docPr id="6" name="Picture 6" descr="C:\Users\kimberleygilling\AppData\Local\Microsoft\Windows\Temporary Internet Files\Content.IE5\0U887RYL\exclamation-mark-alert-in-a-glossy-and-shiny-circle-17291-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berleygilling\AppData\Local\Microsoft\Windows\Temporary Internet Files\Content.IE5\0U887RYL\exclamation-mark-alert-in-a-glossy-and-shiny-circle-17291-large[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0952" cy="928406"/>
                    </a:xfrm>
                    <a:prstGeom prst="rect">
                      <a:avLst/>
                    </a:prstGeom>
                    <a:noFill/>
                    <a:ln>
                      <a:noFill/>
                    </a:ln>
                  </pic:spPr>
                </pic:pic>
              </a:graphicData>
            </a:graphic>
          </wp:inline>
        </w:drawing>
      </w:r>
      <w:r w:rsidR="00B0031F" w:rsidRPr="00B0031F">
        <w:rPr>
          <w:rFonts w:cs="Arial"/>
          <w:b/>
          <w:noProof/>
          <w:color w:val="000000"/>
          <w:sz w:val="32"/>
          <w:szCs w:val="32"/>
          <w:u w:val="single"/>
          <w:lang w:eastAsia="en-GB"/>
        </w:rPr>
        <w:t xml:space="preserve"> </w:t>
      </w:r>
    </w:p>
    <w:p w14:paraId="2DDBD847" w14:textId="77777777" w:rsidR="004941C0" w:rsidRDefault="004941C0" w:rsidP="00AF5846">
      <w:pPr>
        <w:spacing w:after="100" w:afterAutospacing="1"/>
        <w:rPr>
          <w:b/>
        </w:rPr>
      </w:pPr>
    </w:p>
    <w:p w14:paraId="6604E0CD" w14:textId="77777777" w:rsidR="004941C0" w:rsidRDefault="004941C0" w:rsidP="00AF5846">
      <w:pPr>
        <w:spacing w:after="100" w:afterAutospacing="1"/>
        <w:rPr>
          <w:b/>
        </w:rPr>
      </w:pPr>
    </w:p>
    <w:p w14:paraId="6B65ABFD" w14:textId="77777777" w:rsidR="004941C0" w:rsidRDefault="004941C0" w:rsidP="00AF5846">
      <w:pPr>
        <w:spacing w:after="100" w:afterAutospacing="1"/>
        <w:rPr>
          <w:rFonts w:cs="Arial"/>
          <w:b/>
          <w:color w:val="000000"/>
          <w:sz w:val="32"/>
          <w:szCs w:val="32"/>
          <w:u w:val="single"/>
        </w:rPr>
      </w:pPr>
    </w:p>
    <w:p w14:paraId="3683FA21" w14:textId="77777777" w:rsidR="004941C0" w:rsidRDefault="004941C0" w:rsidP="00AF5846">
      <w:pPr>
        <w:spacing w:after="100" w:afterAutospacing="1"/>
        <w:rPr>
          <w:rFonts w:cs="Arial"/>
          <w:b/>
          <w:color w:val="000000"/>
          <w:sz w:val="32"/>
          <w:szCs w:val="32"/>
          <w:u w:val="single"/>
        </w:rPr>
      </w:pPr>
    </w:p>
    <w:p w14:paraId="7D93DEA7" w14:textId="77777777" w:rsidR="004941C0" w:rsidRDefault="004941C0" w:rsidP="00AF5846">
      <w:pPr>
        <w:spacing w:after="100" w:afterAutospacing="1"/>
        <w:rPr>
          <w:rFonts w:cs="Arial"/>
          <w:b/>
          <w:color w:val="000000"/>
          <w:sz w:val="32"/>
          <w:szCs w:val="32"/>
          <w:u w:val="single"/>
        </w:rPr>
      </w:pPr>
    </w:p>
    <w:p w14:paraId="3C3A044F" w14:textId="77777777" w:rsidR="00CF1F2B" w:rsidRDefault="00CF1F2B" w:rsidP="00AF5846">
      <w:pPr>
        <w:spacing w:after="100" w:afterAutospacing="1"/>
        <w:rPr>
          <w:rFonts w:cs="Arial"/>
          <w:b/>
          <w:color w:val="000000"/>
          <w:sz w:val="32"/>
          <w:szCs w:val="32"/>
          <w:u w:val="single"/>
        </w:rPr>
      </w:pPr>
    </w:p>
    <w:p w14:paraId="2FAA349E" w14:textId="40B57A9B" w:rsidR="00281832" w:rsidRPr="002118D0" w:rsidRDefault="00DD1C15" w:rsidP="00AF5846">
      <w:pPr>
        <w:spacing w:after="100" w:afterAutospacing="1"/>
        <w:rPr>
          <w:rFonts w:cs="Arial"/>
          <w:b/>
          <w:color w:val="auto"/>
          <w:sz w:val="32"/>
          <w:szCs w:val="32"/>
          <w:u w:val="single"/>
        </w:rPr>
      </w:pPr>
      <w:r w:rsidRPr="002118D0">
        <w:rPr>
          <w:rFonts w:cs="Arial"/>
          <w:b/>
          <w:color w:val="auto"/>
          <w:sz w:val="32"/>
          <w:szCs w:val="32"/>
          <w:u w:val="single"/>
        </w:rPr>
        <w:t xml:space="preserve">How long does it take to issue a </w:t>
      </w:r>
      <w:r w:rsidR="00532741" w:rsidRPr="002118D0">
        <w:rPr>
          <w:rFonts w:cs="Arial"/>
          <w:b/>
          <w:color w:val="auto"/>
          <w:sz w:val="32"/>
          <w:szCs w:val="32"/>
          <w:u w:val="single"/>
        </w:rPr>
        <w:t>Certificate of Sponsorship (</w:t>
      </w:r>
      <w:proofErr w:type="spellStart"/>
      <w:r w:rsidRPr="002118D0">
        <w:rPr>
          <w:rFonts w:cs="Arial"/>
          <w:b/>
          <w:color w:val="auto"/>
          <w:sz w:val="32"/>
          <w:szCs w:val="32"/>
          <w:u w:val="single"/>
        </w:rPr>
        <w:t>CoS</w:t>
      </w:r>
      <w:proofErr w:type="spellEnd"/>
      <w:r w:rsidR="00532741" w:rsidRPr="002118D0">
        <w:rPr>
          <w:rFonts w:cs="Arial"/>
          <w:b/>
          <w:color w:val="auto"/>
          <w:sz w:val="32"/>
          <w:szCs w:val="32"/>
          <w:u w:val="single"/>
        </w:rPr>
        <w:t>)</w:t>
      </w:r>
      <w:r w:rsidRPr="002118D0">
        <w:rPr>
          <w:rFonts w:cs="Arial"/>
          <w:b/>
          <w:color w:val="auto"/>
          <w:sz w:val="32"/>
          <w:szCs w:val="32"/>
          <w:u w:val="single"/>
        </w:rPr>
        <w:t>?</w:t>
      </w:r>
    </w:p>
    <w:p w14:paraId="260147E7" w14:textId="408F4A07" w:rsidR="00F91929" w:rsidRPr="002118D0" w:rsidRDefault="00F91929" w:rsidP="00AF5846">
      <w:pPr>
        <w:spacing w:after="100" w:afterAutospacing="1"/>
        <w:rPr>
          <w:color w:val="auto"/>
        </w:rPr>
      </w:pPr>
      <w:r w:rsidRPr="002118D0">
        <w:rPr>
          <w:color w:val="auto"/>
        </w:rPr>
        <w:t xml:space="preserve">Please note it can take up to </w:t>
      </w:r>
      <w:r w:rsidR="006C25C7">
        <w:rPr>
          <w:b/>
          <w:color w:val="auto"/>
        </w:rPr>
        <w:t>five</w:t>
      </w:r>
      <w:r w:rsidRPr="002118D0">
        <w:rPr>
          <w:b/>
          <w:color w:val="auto"/>
        </w:rPr>
        <w:t xml:space="preserve"> weeks</w:t>
      </w:r>
      <w:r w:rsidRPr="002118D0">
        <w:rPr>
          <w:color w:val="auto"/>
        </w:rPr>
        <w:t xml:space="preserve"> to issue a </w:t>
      </w:r>
      <w:proofErr w:type="spellStart"/>
      <w:r w:rsidRPr="002118D0">
        <w:rPr>
          <w:color w:val="auto"/>
        </w:rPr>
        <w:t>CoS</w:t>
      </w:r>
      <w:proofErr w:type="spellEnd"/>
      <w:r w:rsidRPr="002118D0">
        <w:rPr>
          <w:color w:val="auto"/>
        </w:rPr>
        <w:t xml:space="preserve"> once we receive all fully completed and correct documentation. We recommend </w:t>
      </w:r>
      <w:r w:rsidR="00E33B1F">
        <w:rPr>
          <w:color w:val="auto"/>
        </w:rPr>
        <w:t xml:space="preserve">that </w:t>
      </w:r>
      <w:r w:rsidRPr="002118D0">
        <w:rPr>
          <w:color w:val="auto"/>
        </w:rPr>
        <w:t xml:space="preserve">no travel plans are </w:t>
      </w:r>
      <w:proofErr w:type="gramStart"/>
      <w:r w:rsidRPr="002118D0">
        <w:rPr>
          <w:color w:val="auto"/>
        </w:rPr>
        <w:t>made</w:t>
      </w:r>
      <w:proofErr w:type="gramEnd"/>
      <w:r w:rsidRPr="002118D0">
        <w:rPr>
          <w:color w:val="auto"/>
        </w:rPr>
        <w:t xml:space="preserve"> or costs incurred until </w:t>
      </w:r>
      <w:r w:rsidR="00F613D7" w:rsidRPr="002118D0">
        <w:rPr>
          <w:color w:val="auto"/>
        </w:rPr>
        <w:t>a decision has been made</w:t>
      </w:r>
      <w:r w:rsidRPr="002118D0">
        <w:rPr>
          <w:color w:val="auto"/>
        </w:rPr>
        <w:t xml:space="preserve"> regarding the </w:t>
      </w:r>
      <w:r w:rsidR="00F613D7" w:rsidRPr="002118D0">
        <w:rPr>
          <w:color w:val="auto"/>
        </w:rPr>
        <w:t>p</w:t>
      </w:r>
      <w:r w:rsidR="00B50F5E" w:rsidRPr="002118D0">
        <w:rPr>
          <w:color w:val="auto"/>
        </w:rPr>
        <w:t>articipant</w:t>
      </w:r>
      <w:r w:rsidRPr="002118D0">
        <w:rPr>
          <w:color w:val="auto"/>
        </w:rPr>
        <w:t xml:space="preserve">’s </w:t>
      </w:r>
      <w:proofErr w:type="spellStart"/>
      <w:r w:rsidRPr="002118D0">
        <w:rPr>
          <w:color w:val="auto"/>
        </w:rPr>
        <w:t>CoS</w:t>
      </w:r>
      <w:proofErr w:type="spellEnd"/>
      <w:r w:rsidRPr="002118D0">
        <w:rPr>
          <w:color w:val="auto"/>
        </w:rPr>
        <w:t xml:space="preserve"> and a visa has been approved by the Home Office.</w:t>
      </w:r>
    </w:p>
    <w:p w14:paraId="626DB7F0" w14:textId="58541F85" w:rsidR="005807A8" w:rsidRPr="002118D0" w:rsidRDefault="00921D1A" w:rsidP="00AF5846">
      <w:pPr>
        <w:spacing w:after="100" w:afterAutospacing="1"/>
        <w:rPr>
          <w:color w:val="auto"/>
        </w:rPr>
      </w:pPr>
      <w:r w:rsidRPr="002118D0">
        <w:rPr>
          <w:color w:val="auto"/>
        </w:rPr>
        <w:t>Upon assessing the documentation</w:t>
      </w:r>
      <w:r w:rsidR="00673AB9" w:rsidRPr="002118D0">
        <w:rPr>
          <w:color w:val="auto"/>
        </w:rPr>
        <w:t>,</w:t>
      </w:r>
      <w:r w:rsidRPr="002118D0">
        <w:rPr>
          <w:color w:val="auto"/>
        </w:rPr>
        <w:t xml:space="preserve"> the </w:t>
      </w:r>
      <w:r w:rsidR="00D41111" w:rsidRPr="002118D0">
        <w:rPr>
          <w:color w:val="auto"/>
        </w:rPr>
        <w:t>T5</w:t>
      </w:r>
      <w:r w:rsidRPr="002118D0">
        <w:rPr>
          <w:color w:val="auto"/>
        </w:rPr>
        <w:t xml:space="preserve"> team will make an application to the </w:t>
      </w:r>
      <w:r w:rsidR="00532741" w:rsidRPr="002118D0">
        <w:rPr>
          <w:color w:val="auto"/>
        </w:rPr>
        <w:t>H</w:t>
      </w:r>
      <w:r w:rsidRPr="002118D0">
        <w:rPr>
          <w:color w:val="auto"/>
        </w:rPr>
        <w:t xml:space="preserve">ome </w:t>
      </w:r>
      <w:r w:rsidR="00532741" w:rsidRPr="002118D0">
        <w:rPr>
          <w:color w:val="auto"/>
        </w:rPr>
        <w:t>O</w:t>
      </w:r>
      <w:r w:rsidRPr="002118D0">
        <w:rPr>
          <w:color w:val="auto"/>
        </w:rPr>
        <w:t xml:space="preserve">ffice for a </w:t>
      </w:r>
      <w:proofErr w:type="spellStart"/>
      <w:r w:rsidRPr="002118D0">
        <w:rPr>
          <w:color w:val="auto"/>
        </w:rPr>
        <w:t>CoS</w:t>
      </w:r>
      <w:proofErr w:type="spellEnd"/>
      <w:r w:rsidR="00203145">
        <w:rPr>
          <w:color w:val="auto"/>
        </w:rPr>
        <w:t xml:space="preserve"> for the applications which successfully meet the criteria</w:t>
      </w:r>
      <w:r w:rsidRPr="002118D0">
        <w:rPr>
          <w:color w:val="auto"/>
        </w:rPr>
        <w:t xml:space="preserve">. The </w:t>
      </w:r>
      <w:r w:rsidR="00D41111" w:rsidRPr="002118D0">
        <w:rPr>
          <w:color w:val="auto"/>
        </w:rPr>
        <w:t>T5</w:t>
      </w:r>
      <w:r w:rsidRPr="002118D0">
        <w:rPr>
          <w:color w:val="auto"/>
        </w:rPr>
        <w:t xml:space="preserve"> team will produce a Letter of Maintenance and email </w:t>
      </w:r>
      <w:r w:rsidR="00203145">
        <w:rPr>
          <w:color w:val="auto"/>
        </w:rPr>
        <w:t>it</w:t>
      </w:r>
      <w:r w:rsidRPr="002118D0">
        <w:rPr>
          <w:color w:val="auto"/>
        </w:rPr>
        <w:t xml:space="preserve"> to the Erasm</w:t>
      </w:r>
      <w:r w:rsidR="009253F3" w:rsidRPr="002118D0">
        <w:rPr>
          <w:color w:val="auto"/>
        </w:rPr>
        <w:t xml:space="preserve">us+ </w:t>
      </w:r>
      <w:r w:rsidR="00F91929" w:rsidRPr="002118D0">
        <w:rPr>
          <w:color w:val="auto"/>
        </w:rPr>
        <w:t>C</w:t>
      </w:r>
      <w:r w:rsidRPr="002118D0">
        <w:rPr>
          <w:color w:val="auto"/>
        </w:rPr>
        <w:t xml:space="preserve">oordinator </w:t>
      </w:r>
      <w:r w:rsidR="0024444A" w:rsidRPr="002118D0">
        <w:rPr>
          <w:color w:val="auto"/>
        </w:rPr>
        <w:t xml:space="preserve">and </w:t>
      </w:r>
      <w:r w:rsidR="009253F3" w:rsidRPr="002118D0">
        <w:rPr>
          <w:color w:val="auto"/>
        </w:rPr>
        <w:t xml:space="preserve">the </w:t>
      </w:r>
      <w:r w:rsidR="005B7557" w:rsidRPr="002118D0">
        <w:rPr>
          <w:color w:val="auto"/>
        </w:rPr>
        <w:t>p</w:t>
      </w:r>
      <w:r w:rsidR="00B50F5E" w:rsidRPr="002118D0">
        <w:rPr>
          <w:color w:val="auto"/>
        </w:rPr>
        <w:t>articipant</w:t>
      </w:r>
      <w:r w:rsidR="0024444A" w:rsidRPr="002118D0">
        <w:rPr>
          <w:color w:val="auto"/>
        </w:rPr>
        <w:t xml:space="preserve"> </w:t>
      </w:r>
      <w:r w:rsidRPr="002118D0">
        <w:rPr>
          <w:color w:val="auto"/>
        </w:rPr>
        <w:t>along with</w:t>
      </w:r>
      <w:r w:rsidR="009949A2" w:rsidRPr="002118D0">
        <w:rPr>
          <w:color w:val="auto"/>
        </w:rPr>
        <w:t xml:space="preserve"> Annex E – </w:t>
      </w:r>
      <w:r w:rsidR="009949A2" w:rsidRPr="002118D0">
        <w:rPr>
          <w:color w:val="auto"/>
        </w:rPr>
        <w:lastRenderedPageBreak/>
        <w:t xml:space="preserve">Participant </w:t>
      </w:r>
      <w:r w:rsidR="00D41111" w:rsidRPr="002118D0">
        <w:rPr>
          <w:color w:val="auto"/>
        </w:rPr>
        <w:t>T5</w:t>
      </w:r>
      <w:r w:rsidR="009949A2" w:rsidRPr="002118D0">
        <w:rPr>
          <w:color w:val="auto"/>
        </w:rPr>
        <w:t xml:space="preserve"> Guidelines and Spo</w:t>
      </w:r>
      <w:r w:rsidR="006904C9" w:rsidRPr="002118D0">
        <w:rPr>
          <w:color w:val="auto"/>
        </w:rPr>
        <w:t xml:space="preserve">nsorship Duties, Safety First </w:t>
      </w:r>
      <w:r w:rsidR="00B34D45">
        <w:rPr>
          <w:color w:val="auto"/>
        </w:rPr>
        <w:t>2020-2021</w:t>
      </w:r>
      <w:r w:rsidR="006904C9" w:rsidRPr="002118D0">
        <w:rPr>
          <w:color w:val="auto"/>
        </w:rPr>
        <w:t xml:space="preserve">, </w:t>
      </w:r>
      <w:r w:rsidR="00D41111" w:rsidRPr="002118D0">
        <w:rPr>
          <w:color w:val="auto"/>
        </w:rPr>
        <w:t>T5</w:t>
      </w:r>
      <w:r w:rsidR="006904C9" w:rsidRPr="002118D0">
        <w:rPr>
          <w:color w:val="auto"/>
        </w:rPr>
        <w:t xml:space="preserve"> On</w:t>
      </w:r>
      <w:r w:rsidR="00401EF9" w:rsidRPr="002118D0">
        <w:rPr>
          <w:color w:val="auto"/>
        </w:rPr>
        <w:t xml:space="preserve">line Visa Application Guidance and </w:t>
      </w:r>
      <w:r w:rsidR="00D41111" w:rsidRPr="002118D0">
        <w:rPr>
          <w:color w:val="auto"/>
        </w:rPr>
        <w:t>T5</w:t>
      </w:r>
      <w:r w:rsidR="006904C9" w:rsidRPr="002118D0">
        <w:rPr>
          <w:color w:val="auto"/>
        </w:rPr>
        <w:t xml:space="preserve"> UKVI Reporting Form. </w:t>
      </w:r>
    </w:p>
    <w:p w14:paraId="3F6891A9" w14:textId="1E33E162" w:rsidR="005544B4" w:rsidRPr="002118D0" w:rsidRDefault="002B075D" w:rsidP="005544B4">
      <w:pPr>
        <w:pStyle w:val="PlainText"/>
        <w:rPr>
          <w:rFonts w:eastAsia="Calibri" w:cs="Times New Roman"/>
          <w:szCs w:val="22"/>
        </w:rPr>
      </w:pPr>
      <w:r w:rsidRPr="002118D0">
        <w:rPr>
          <w:rFonts w:eastAsia="Calibri" w:cs="Times New Roman"/>
          <w:szCs w:val="22"/>
        </w:rPr>
        <w:t xml:space="preserve">To </w:t>
      </w:r>
      <w:r w:rsidR="004757A1" w:rsidRPr="002118D0">
        <w:rPr>
          <w:rFonts w:eastAsia="Calibri" w:cs="Times New Roman"/>
          <w:szCs w:val="22"/>
        </w:rPr>
        <w:t xml:space="preserve">allow </w:t>
      </w:r>
      <w:r w:rsidR="005B7557" w:rsidRPr="002118D0">
        <w:rPr>
          <w:rFonts w:eastAsia="Calibri" w:cs="Times New Roman"/>
          <w:szCs w:val="22"/>
        </w:rPr>
        <w:t>p</w:t>
      </w:r>
      <w:r w:rsidR="00B50F5E" w:rsidRPr="002118D0">
        <w:rPr>
          <w:rFonts w:eastAsia="Calibri" w:cs="Times New Roman"/>
          <w:szCs w:val="22"/>
        </w:rPr>
        <w:t>articipant</w:t>
      </w:r>
      <w:r w:rsidR="004757A1" w:rsidRPr="002118D0">
        <w:rPr>
          <w:rFonts w:eastAsia="Calibri" w:cs="Times New Roman"/>
          <w:szCs w:val="22"/>
        </w:rPr>
        <w:t xml:space="preserve">s the opportunity of taking part in </w:t>
      </w:r>
      <w:r w:rsidR="00B67AA6" w:rsidRPr="002118D0">
        <w:rPr>
          <w:rFonts w:eastAsia="Calibri" w:cs="Times New Roman"/>
          <w:szCs w:val="22"/>
        </w:rPr>
        <w:t>a</w:t>
      </w:r>
      <w:r w:rsidR="00532741" w:rsidRPr="002118D0">
        <w:rPr>
          <w:rFonts w:eastAsia="Calibri" w:cs="Times New Roman"/>
          <w:szCs w:val="22"/>
        </w:rPr>
        <w:t xml:space="preserve"> t</w:t>
      </w:r>
      <w:r w:rsidR="00B67AA6" w:rsidRPr="002118D0">
        <w:rPr>
          <w:rFonts w:eastAsia="Calibri" w:cs="Times New Roman"/>
          <w:szCs w:val="22"/>
        </w:rPr>
        <w:t>raineeship</w:t>
      </w:r>
      <w:r w:rsidR="004757A1" w:rsidRPr="002118D0">
        <w:rPr>
          <w:rFonts w:eastAsia="Calibri" w:cs="Times New Roman"/>
          <w:szCs w:val="22"/>
        </w:rPr>
        <w:t xml:space="preserve"> mobility</w:t>
      </w:r>
      <w:r w:rsidR="00622006" w:rsidRPr="002118D0">
        <w:rPr>
          <w:rFonts w:eastAsia="Calibri" w:cs="Times New Roman"/>
          <w:szCs w:val="22"/>
        </w:rPr>
        <w:t xml:space="preserve"> in the UK</w:t>
      </w:r>
      <w:r w:rsidR="004757A1" w:rsidRPr="002118D0">
        <w:rPr>
          <w:rFonts w:eastAsia="Calibri" w:cs="Times New Roman"/>
          <w:szCs w:val="22"/>
        </w:rPr>
        <w:t>, the</w:t>
      </w:r>
      <w:r w:rsidR="000A335E" w:rsidRPr="002118D0">
        <w:rPr>
          <w:rFonts w:eastAsia="Calibri" w:cs="Times New Roman"/>
          <w:szCs w:val="22"/>
        </w:rPr>
        <w:t xml:space="preserve"> </w:t>
      </w:r>
      <w:r w:rsidR="00D41111" w:rsidRPr="002118D0">
        <w:rPr>
          <w:rFonts w:eastAsia="Calibri" w:cs="Times New Roman"/>
          <w:szCs w:val="22"/>
        </w:rPr>
        <w:t>T5</w:t>
      </w:r>
      <w:r w:rsidR="000A335E" w:rsidRPr="002118D0">
        <w:rPr>
          <w:rFonts w:eastAsia="Calibri" w:cs="Times New Roman"/>
          <w:szCs w:val="22"/>
        </w:rPr>
        <w:t xml:space="preserve"> team would advise</w:t>
      </w:r>
      <w:r w:rsidRPr="002118D0">
        <w:rPr>
          <w:rFonts w:eastAsia="Calibri" w:cs="Times New Roman"/>
          <w:szCs w:val="22"/>
        </w:rPr>
        <w:t xml:space="preserve"> Erasmus+ C</w:t>
      </w:r>
      <w:r w:rsidR="000A335E" w:rsidRPr="002118D0">
        <w:rPr>
          <w:rFonts w:eastAsia="Calibri" w:cs="Times New Roman"/>
          <w:szCs w:val="22"/>
        </w:rPr>
        <w:t>oordinators to submit applications i</w:t>
      </w:r>
      <w:r w:rsidR="00B67AA6" w:rsidRPr="002118D0">
        <w:rPr>
          <w:rFonts w:eastAsia="Calibri" w:cs="Times New Roman"/>
          <w:szCs w:val="22"/>
        </w:rPr>
        <w:t xml:space="preserve">n </w:t>
      </w:r>
      <w:proofErr w:type="gramStart"/>
      <w:r w:rsidR="00622006" w:rsidRPr="002118D0">
        <w:rPr>
          <w:rFonts w:eastAsia="Calibri" w:cs="Times New Roman"/>
          <w:szCs w:val="22"/>
        </w:rPr>
        <w:t>sufficient</w:t>
      </w:r>
      <w:proofErr w:type="gramEnd"/>
      <w:r w:rsidR="00B67AA6" w:rsidRPr="002118D0">
        <w:rPr>
          <w:rFonts w:eastAsia="Calibri" w:cs="Times New Roman"/>
          <w:szCs w:val="22"/>
        </w:rPr>
        <w:t xml:space="preserve"> time. Please note</w:t>
      </w:r>
      <w:r w:rsidR="000A335E" w:rsidRPr="002118D0">
        <w:rPr>
          <w:rFonts w:eastAsia="Calibri" w:cs="Times New Roman"/>
          <w:szCs w:val="22"/>
        </w:rPr>
        <w:t xml:space="preserve"> that </w:t>
      </w:r>
      <w:r w:rsidR="005544B4" w:rsidRPr="002118D0">
        <w:rPr>
          <w:rFonts w:eastAsia="Calibri" w:cs="Times New Roman"/>
          <w:szCs w:val="22"/>
        </w:rPr>
        <w:t xml:space="preserve">March </w:t>
      </w:r>
      <w:r w:rsidR="000A335E" w:rsidRPr="002118D0">
        <w:rPr>
          <w:rFonts w:eastAsia="Calibri" w:cs="Times New Roman"/>
          <w:szCs w:val="22"/>
        </w:rPr>
        <w:t xml:space="preserve">through to </w:t>
      </w:r>
      <w:r w:rsidR="005544B4" w:rsidRPr="002118D0">
        <w:rPr>
          <w:rFonts w:eastAsia="Calibri" w:cs="Times New Roman"/>
          <w:szCs w:val="22"/>
        </w:rPr>
        <w:t xml:space="preserve">September </w:t>
      </w:r>
      <w:r w:rsidR="000A335E" w:rsidRPr="002118D0">
        <w:rPr>
          <w:rFonts w:eastAsia="Calibri" w:cs="Times New Roman"/>
          <w:szCs w:val="22"/>
        </w:rPr>
        <w:t xml:space="preserve">is </w:t>
      </w:r>
      <w:r w:rsidR="005B7557" w:rsidRPr="002118D0">
        <w:rPr>
          <w:rFonts w:eastAsia="Calibri" w:cs="Times New Roman"/>
          <w:szCs w:val="22"/>
        </w:rPr>
        <w:t>the</w:t>
      </w:r>
      <w:r w:rsidR="000A335E" w:rsidRPr="002118D0">
        <w:rPr>
          <w:rFonts w:eastAsia="Calibri" w:cs="Times New Roman"/>
          <w:szCs w:val="22"/>
        </w:rPr>
        <w:t xml:space="preserve"> peak period when </w:t>
      </w:r>
      <w:proofErr w:type="gramStart"/>
      <w:r w:rsidR="000A335E" w:rsidRPr="002118D0">
        <w:rPr>
          <w:rFonts w:eastAsia="Calibri" w:cs="Times New Roman"/>
          <w:szCs w:val="22"/>
        </w:rPr>
        <w:t>the majority</w:t>
      </w:r>
      <w:r w:rsidR="00A84F8B" w:rsidRPr="002118D0">
        <w:rPr>
          <w:rFonts w:eastAsia="Calibri" w:cs="Times New Roman"/>
          <w:szCs w:val="22"/>
        </w:rPr>
        <w:t xml:space="preserve"> of</w:t>
      </w:r>
      <w:proofErr w:type="gramEnd"/>
      <w:r w:rsidR="00A84F8B" w:rsidRPr="002118D0">
        <w:rPr>
          <w:rFonts w:eastAsia="Calibri" w:cs="Times New Roman"/>
          <w:szCs w:val="22"/>
        </w:rPr>
        <w:t xml:space="preserve"> applications are submitted</w:t>
      </w:r>
      <w:r w:rsidR="00B67AA6" w:rsidRPr="002118D0">
        <w:rPr>
          <w:rFonts w:eastAsia="Calibri" w:cs="Times New Roman"/>
          <w:szCs w:val="22"/>
        </w:rPr>
        <w:t>.</w:t>
      </w:r>
      <w:r w:rsidR="00A84F8B" w:rsidRPr="002118D0">
        <w:rPr>
          <w:rFonts w:eastAsia="Calibri" w:cs="Times New Roman"/>
          <w:szCs w:val="22"/>
        </w:rPr>
        <w:t xml:space="preserve"> </w:t>
      </w:r>
      <w:r w:rsidR="00B67AA6" w:rsidRPr="002118D0">
        <w:rPr>
          <w:rFonts w:eastAsia="Calibri" w:cs="Times New Roman"/>
          <w:szCs w:val="22"/>
        </w:rPr>
        <w:t>To avoid disappointment please submit applications early</w:t>
      </w:r>
      <w:r w:rsidR="005544B4" w:rsidRPr="002118D0">
        <w:rPr>
          <w:rFonts w:eastAsia="Calibri" w:cs="Times New Roman"/>
          <w:szCs w:val="22"/>
        </w:rPr>
        <w:t xml:space="preserve"> but no more than </w:t>
      </w:r>
      <w:r w:rsidR="005544B4" w:rsidRPr="002118D0">
        <w:rPr>
          <w:rFonts w:eastAsia="Calibri" w:cs="Times New Roman"/>
          <w:b/>
          <w:szCs w:val="22"/>
        </w:rPr>
        <w:t>3 months</w:t>
      </w:r>
      <w:r w:rsidR="005544B4" w:rsidRPr="002118D0">
        <w:rPr>
          <w:rFonts w:eastAsia="Calibri" w:cs="Times New Roman"/>
          <w:szCs w:val="22"/>
        </w:rPr>
        <w:t xml:space="preserve"> before the placement start date.</w:t>
      </w:r>
    </w:p>
    <w:p w14:paraId="0906D8FF" w14:textId="48009C03" w:rsidR="00EE3A3D" w:rsidRPr="002118D0" w:rsidRDefault="00B67AA6" w:rsidP="00AF5846">
      <w:pPr>
        <w:spacing w:after="100" w:afterAutospacing="1"/>
        <w:rPr>
          <w:color w:val="auto"/>
        </w:rPr>
      </w:pPr>
      <w:r w:rsidRPr="002118D0">
        <w:rPr>
          <w:color w:val="auto"/>
        </w:rPr>
        <w:t xml:space="preserve"> </w:t>
      </w:r>
      <w:r w:rsidR="00A84F8B" w:rsidRPr="002118D0">
        <w:rPr>
          <w:color w:val="auto"/>
        </w:rPr>
        <w:t xml:space="preserve"> </w:t>
      </w:r>
    </w:p>
    <w:p w14:paraId="22A123B6" w14:textId="77AED99C" w:rsidR="00541D29" w:rsidRPr="002118D0" w:rsidRDefault="0002279F" w:rsidP="00AF5846">
      <w:pPr>
        <w:spacing w:after="100" w:afterAutospacing="1"/>
        <w:rPr>
          <w:rFonts w:cs="Arial"/>
          <w:b/>
          <w:color w:val="auto"/>
          <w:sz w:val="32"/>
          <w:szCs w:val="32"/>
          <w:u w:val="single"/>
        </w:rPr>
      </w:pPr>
      <w:r w:rsidRPr="002118D0">
        <w:rPr>
          <w:rFonts w:cs="Arial"/>
          <w:b/>
          <w:color w:val="auto"/>
          <w:sz w:val="32"/>
          <w:szCs w:val="32"/>
          <w:u w:val="single"/>
        </w:rPr>
        <w:t>Next Steps - Applying for a visa</w:t>
      </w:r>
    </w:p>
    <w:p w14:paraId="4DAC6916" w14:textId="04A7A81C" w:rsidR="008A23F9" w:rsidRPr="00CE471C" w:rsidRDefault="00AA1FF4" w:rsidP="00AF5846">
      <w:pPr>
        <w:spacing w:after="100" w:afterAutospacing="1"/>
      </w:pPr>
      <w:r w:rsidRPr="002118D0">
        <w:rPr>
          <w:color w:val="auto"/>
        </w:rPr>
        <w:t>Once</w:t>
      </w:r>
      <w:r w:rsidR="007C6798" w:rsidRPr="002118D0">
        <w:rPr>
          <w:color w:val="auto"/>
        </w:rPr>
        <w:t xml:space="preserve"> the </w:t>
      </w:r>
      <w:r w:rsidR="005B7557" w:rsidRPr="002118D0">
        <w:rPr>
          <w:color w:val="auto"/>
        </w:rPr>
        <w:t>participant</w:t>
      </w:r>
      <w:r w:rsidR="007C6798" w:rsidRPr="002118D0">
        <w:rPr>
          <w:color w:val="auto"/>
        </w:rPr>
        <w:t xml:space="preserve"> has been issued their </w:t>
      </w:r>
      <w:proofErr w:type="spellStart"/>
      <w:r w:rsidR="007C6798" w:rsidRPr="002118D0">
        <w:rPr>
          <w:color w:val="auto"/>
        </w:rPr>
        <w:t>CoS</w:t>
      </w:r>
      <w:proofErr w:type="spellEnd"/>
      <w:r w:rsidRPr="002118D0">
        <w:rPr>
          <w:color w:val="auto"/>
        </w:rPr>
        <w:t xml:space="preserve"> nu</w:t>
      </w:r>
      <w:r w:rsidR="00E53167" w:rsidRPr="002118D0">
        <w:rPr>
          <w:color w:val="auto"/>
        </w:rPr>
        <w:t xml:space="preserve">mber </w:t>
      </w:r>
      <w:r w:rsidR="007C6798" w:rsidRPr="002118D0">
        <w:rPr>
          <w:color w:val="auto"/>
        </w:rPr>
        <w:t xml:space="preserve">they will </w:t>
      </w:r>
      <w:r w:rsidRPr="002118D0">
        <w:rPr>
          <w:color w:val="auto"/>
        </w:rPr>
        <w:t>be able</w:t>
      </w:r>
      <w:r w:rsidR="007C6798" w:rsidRPr="002118D0">
        <w:rPr>
          <w:color w:val="auto"/>
        </w:rPr>
        <w:t xml:space="preserve"> to apply for their </w:t>
      </w:r>
      <w:r w:rsidR="00D41111" w:rsidRPr="002118D0">
        <w:rPr>
          <w:color w:val="auto"/>
        </w:rPr>
        <w:t>T5</w:t>
      </w:r>
      <w:r w:rsidR="00532741" w:rsidRPr="002118D0">
        <w:rPr>
          <w:color w:val="auto"/>
        </w:rPr>
        <w:t xml:space="preserve"> Government and Authorised Exchange</w:t>
      </w:r>
      <w:r w:rsidR="004016C7" w:rsidRPr="002118D0">
        <w:rPr>
          <w:color w:val="auto"/>
        </w:rPr>
        <w:t xml:space="preserve"> </w:t>
      </w:r>
      <w:r w:rsidR="00532741" w:rsidRPr="002118D0">
        <w:rPr>
          <w:color w:val="auto"/>
        </w:rPr>
        <w:t>(</w:t>
      </w:r>
      <w:r w:rsidR="004016C7" w:rsidRPr="002118D0">
        <w:rPr>
          <w:color w:val="auto"/>
        </w:rPr>
        <w:t>GAE</w:t>
      </w:r>
      <w:r w:rsidR="00532741" w:rsidRPr="002118D0">
        <w:rPr>
          <w:color w:val="auto"/>
        </w:rPr>
        <w:t>)</w:t>
      </w:r>
      <w:r w:rsidR="004016C7" w:rsidRPr="002118D0">
        <w:rPr>
          <w:color w:val="auto"/>
        </w:rPr>
        <w:t xml:space="preserve"> </w:t>
      </w:r>
      <w:r w:rsidR="007C6798" w:rsidRPr="002118D0">
        <w:rPr>
          <w:color w:val="auto"/>
        </w:rPr>
        <w:t>visa</w:t>
      </w:r>
      <w:r w:rsidR="004016C7" w:rsidRPr="002118D0">
        <w:rPr>
          <w:color w:val="auto"/>
        </w:rPr>
        <w:t xml:space="preserve"> through UK</w:t>
      </w:r>
      <w:r w:rsidR="00532741" w:rsidRPr="002118D0">
        <w:rPr>
          <w:color w:val="auto"/>
        </w:rPr>
        <w:t xml:space="preserve"> </w:t>
      </w:r>
      <w:r w:rsidR="004016C7" w:rsidRPr="002118D0">
        <w:rPr>
          <w:color w:val="auto"/>
        </w:rPr>
        <w:t>V</w:t>
      </w:r>
      <w:r w:rsidR="00532741" w:rsidRPr="002118D0">
        <w:rPr>
          <w:color w:val="auto"/>
        </w:rPr>
        <w:t xml:space="preserve">isas and </w:t>
      </w:r>
      <w:r w:rsidR="004016C7" w:rsidRPr="002118D0">
        <w:rPr>
          <w:color w:val="auto"/>
        </w:rPr>
        <w:t>I</w:t>
      </w:r>
      <w:r w:rsidR="00532741" w:rsidRPr="002118D0">
        <w:rPr>
          <w:color w:val="auto"/>
        </w:rPr>
        <w:t>mmigration</w:t>
      </w:r>
      <w:r w:rsidR="008A23F9" w:rsidRPr="002118D0">
        <w:rPr>
          <w:color w:val="auto"/>
        </w:rPr>
        <w:t xml:space="preserve"> where they must</w:t>
      </w:r>
      <w:r w:rsidRPr="002118D0">
        <w:rPr>
          <w:color w:val="auto"/>
        </w:rPr>
        <w:t xml:space="preserve"> </w:t>
      </w:r>
      <w:r w:rsidR="008A23F9" w:rsidRPr="002118D0">
        <w:rPr>
          <w:color w:val="auto"/>
        </w:rPr>
        <w:t xml:space="preserve">complete an </w:t>
      </w:r>
      <w:hyperlink r:id="rId34" w:history="1">
        <w:r w:rsidR="008A23F9" w:rsidRPr="001F05A3">
          <w:rPr>
            <w:rStyle w:val="Hyperlink"/>
          </w:rPr>
          <w:t xml:space="preserve">online </w:t>
        </w:r>
        <w:r w:rsidR="000D47D6" w:rsidRPr="001F05A3">
          <w:rPr>
            <w:rStyle w:val="Hyperlink"/>
          </w:rPr>
          <w:t>application</w:t>
        </w:r>
      </w:hyperlink>
      <w:r w:rsidR="00F901EF">
        <w:t xml:space="preserve">. </w:t>
      </w:r>
    </w:p>
    <w:p w14:paraId="7D155DBC" w14:textId="323C32AE" w:rsidR="008C35EF" w:rsidRPr="002118D0" w:rsidRDefault="00AA1FF4" w:rsidP="00AF5846">
      <w:pPr>
        <w:spacing w:after="100" w:afterAutospacing="1"/>
        <w:rPr>
          <w:color w:val="auto"/>
        </w:rPr>
      </w:pPr>
      <w:r w:rsidRPr="002118D0">
        <w:rPr>
          <w:color w:val="auto"/>
        </w:rPr>
        <w:t xml:space="preserve">The </w:t>
      </w:r>
      <w:r w:rsidR="0084497C" w:rsidRPr="002118D0">
        <w:rPr>
          <w:color w:val="auto"/>
        </w:rPr>
        <w:t>participant</w:t>
      </w:r>
      <w:r w:rsidRPr="002118D0">
        <w:rPr>
          <w:color w:val="auto"/>
        </w:rPr>
        <w:t xml:space="preserve"> can apply for a visa up to </w:t>
      </w:r>
      <w:r w:rsidR="00532741" w:rsidRPr="002118D0">
        <w:rPr>
          <w:color w:val="auto"/>
        </w:rPr>
        <w:t xml:space="preserve">three </w:t>
      </w:r>
      <w:r w:rsidRPr="002118D0">
        <w:rPr>
          <w:color w:val="auto"/>
        </w:rPr>
        <w:t>months before their intended travel to the UK.</w:t>
      </w:r>
      <w:r w:rsidR="007C6798" w:rsidRPr="002118D0">
        <w:rPr>
          <w:color w:val="auto"/>
        </w:rPr>
        <w:t xml:space="preserve"> </w:t>
      </w:r>
    </w:p>
    <w:p w14:paraId="1EC44768" w14:textId="12EEF4F9" w:rsidR="004016C7" w:rsidRPr="00A856C5" w:rsidRDefault="00146A45" w:rsidP="00AF5846">
      <w:pPr>
        <w:spacing w:before="100" w:beforeAutospacing="1" w:after="100" w:afterAutospacing="1" w:line="240" w:lineRule="auto"/>
      </w:pPr>
      <w:r w:rsidRPr="002118D0">
        <w:rPr>
          <w:color w:val="auto"/>
        </w:rPr>
        <w:t>Processing times</w:t>
      </w:r>
      <w:r w:rsidR="00155150" w:rsidRPr="002118D0">
        <w:rPr>
          <w:color w:val="auto"/>
        </w:rPr>
        <w:t xml:space="preserve"> differ from country to country. You can check visa processing times </w:t>
      </w:r>
      <w:hyperlink r:id="rId35" w:history="1">
        <w:r w:rsidR="00A856C5" w:rsidRPr="00A856C5">
          <w:rPr>
            <w:rStyle w:val="Hyperlink"/>
          </w:rPr>
          <w:t>on the Government website</w:t>
        </w:r>
      </w:hyperlink>
      <w:r w:rsidR="00155150" w:rsidRPr="00A856C5">
        <w:t>.</w:t>
      </w:r>
    </w:p>
    <w:p w14:paraId="51BE74B0" w14:textId="7438AD17" w:rsidR="00072813" w:rsidRDefault="005D2B1E" w:rsidP="00AF5846">
      <w:pPr>
        <w:spacing w:before="100" w:beforeAutospacing="1" w:after="100" w:afterAutospacing="1" w:line="240" w:lineRule="auto"/>
      </w:pPr>
      <w:r>
        <w:rPr>
          <w:noProof/>
          <w:lang w:eastAsia="en-GB"/>
        </w:rPr>
        <mc:AlternateContent>
          <mc:Choice Requires="wps">
            <w:drawing>
              <wp:anchor distT="0" distB="0" distL="114300" distR="114300" simplePos="0" relativeHeight="251659264" behindDoc="0" locked="0" layoutInCell="1" allowOverlap="1" wp14:anchorId="3EBC80FF" wp14:editId="41727ECF">
                <wp:simplePos x="0" y="0"/>
                <wp:positionH relativeFrom="column">
                  <wp:posOffset>1451354</wp:posOffset>
                </wp:positionH>
                <wp:positionV relativeFrom="paragraph">
                  <wp:posOffset>158379</wp:posOffset>
                </wp:positionV>
                <wp:extent cx="4629150" cy="617517"/>
                <wp:effectExtent l="0" t="0" r="1905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617517"/>
                        </a:xfrm>
                        <a:prstGeom prst="rect">
                          <a:avLst/>
                        </a:prstGeom>
                        <a:solidFill>
                          <a:srgbClr val="FFFFFF"/>
                        </a:solidFill>
                        <a:ln w="9525">
                          <a:solidFill>
                            <a:srgbClr val="000000"/>
                          </a:solidFill>
                          <a:miter lim="800000"/>
                          <a:headEnd/>
                          <a:tailEnd/>
                        </a:ln>
                      </wps:spPr>
                      <wps:txbx>
                        <w:txbxContent>
                          <w:p w14:paraId="69409CAC" w14:textId="5F648DE9" w:rsidR="00D73847" w:rsidRDefault="00D73847">
                            <w:r w:rsidRPr="002118D0">
                              <w:rPr>
                                <w:color w:val="auto"/>
                              </w:rPr>
                              <w:t xml:space="preserve">As part of the visa application process participants staying in the UK for longer than 6 months will have to pay a </w:t>
                            </w:r>
                            <w:hyperlink r:id="rId36" w:history="1">
                              <w:r w:rsidRPr="005D2B1E">
                                <w:rPr>
                                  <w:rStyle w:val="Hyperlink"/>
                                </w:rPr>
                                <w:t>health surcharge</w:t>
                              </w:r>
                            </w:hyperlink>
                            <w:r w:rsidRPr="002118D0">
                              <w:rPr>
                                <w:color w:val="auto"/>
                              </w:rPr>
                              <w:t xml:space="preserve"> (called the ‘immigration health surcharge’ or </w:t>
                            </w:r>
                            <w:r w:rsidR="005D2B1E">
                              <w:rPr>
                                <w:color w:val="auto"/>
                              </w:rPr>
                              <w: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C80FF" id="_x0000_s1028" type="#_x0000_t202" style="position:absolute;margin-left:114.3pt;margin-top:12.45pt;width:364.5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">
                <v:textbox>
                  <w:txbxContent>
                    <w:p w14:paraId="69409CAC" w14:textId="5F648DE9" w:rsidR="00D73847" w:rsidRDefault="00D73847">
                      <w:r w:rsidRPr="002118D0">
                        <w:rPr>
                          <w:color w:val="auto"/>
                        </w:rPr>
                        <w:t xml:space="preserve">As part of the visa application process participants staying in the UK for longer than 6 months will have to pay a </w:t>
                      </w:r>
                      <w:hyperlink r:id="rId37" w:history="1">
                        <w:r w:rsidRPr="005D2B1E">
                          <w:rPr>
                            <w:rStyle w:val="Hyperlink"/>
                          </w:rPr>
                          <w:t>health surcharge</w:t>
                        </w:r>
                      </w:hyperlink>
                      <w:r w:rsidRPr="002118D0">
                        <w:rPr>
                          <w:color w:val="auto"/>
                        </w:rPr>
                        <w:t xml:space="preserve"> (called the ‘immigration health surcharge’ or </w:t>
                      </w:r>
                      <w:r w:rsidR="005D2B1E">
                        <w:rPr>
                          <w:color w:val="auto"/>
                        </w:rPr>
                        <w:t>HIS.</w:t>
                      </w:r>
                    </w:p>
                  </w:txbxContent>
                </v:textbox>
              </v:shape>
            </w:pict>
          </mc:Fallback>
        </mc:AlternateContent>
      </w:r>
      <w:r w:rsidR="00015F56">
        <w:rPr>
          <w:noProof/>
          <w:lang w:eastAsia="en-GB"/>
        </w:rPr>
        <w:drawing>
          <wp:inline distT="0" distB="0" distL="0" distR="0" wp14:anchorId="0AF10C2A" wp14:editId="5C6C4F91">
            <wp:extent cx="958747" cy="926275"/>
            <wp:effectExtent l="0" t="0" r="0" b="7620"/>
            <wp:docPr id="2" name="Picture 2" descr="C:\Users\kimberleygilling\AppData\Local\Microsoft\Windows\Temporary Internet Files\Content.IE5\0U887RYL\exclamation-mark-alert-in-a-glossy-and-shiny-circle-17291-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berleygilling\AppData\Local\Microsoft\Windows\Temporary Internet Files\Content.IE5\0U887RYL\exclamation-mark-alert-in-a-glossy-and-shiny-circle-17291-large[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0952" cy="928406"/>
                    </a:xfrm>
                    <a:prstGeom prst="rect">
                      <a:avLst/>
                    </a:prstGeom>
                    <a:noFill/>
                    <a:ln>
                      <a:noFill/>
                    </a:ln>
                  </pic:spPr>
                </pic:pic>
              </a:graphicData>
            </a:graphic>
          </wp:inline>
        </w:drawing>
      </w:r>
    </w:p>
    <w:p w14:paraId="63B4AA0A" w14:textId="3AFAB9D5" w:rsidR="00A02A77" w:rsidRPr="002118D0" w:rsidRDefault="00072813" w:rsidP="00A02A77">
      <w:pPr>
        <w:spacing w:before="100" w:beforeAutospacing="1" w:after="100" w:afterAutospacing="1" w:line="240" w:lineRule="auto"/>
        <w:rPr>
          <w:color w:val="000000" w:themeColor="text1"/>
        </w:rPr>
      </w:pPr>
      <w:r w:rsidRPr="002118D0">
        <w:rPr>
          <w:color w:val="auto"/>
        </w:rPr>
        <w:t xml:space="preserve">The </w:t>
      </w:r>
      <w:r w:rsidR="00D41111" w:rsidRPr="002118D0">
        <w:rPr>
          <w:color w:val="auto"/>
        </w:rPr>
        <w:t>T5</w:t>
      </w:r>
      <w:r w:rsidRPr="002118D0">
        <w:rPr>
          <w:color w:val="auto"/>
        </w:rPr>
        <w:t xml:space="preserve"> team have compiled a </w:t>
      </w:r>
      <w:hyperlink r:id="rId38" w:history="1">
        <w:r w:rsidRPr="00495538">
          <w:rPr>
            <w:rStyle w:val="Hyperlink"/>
          </w:rPr>
          <w:t>guidance document</w:t>
        </w:r>
      </w:hyperlink>
      <w:r w:rsidRPr="002118D0">
        <w:rPr>
          <w:color w:val="auto"/>
        </w:rPr>
        <w:t xml:space="preserve"> for visa applications which y</w:t>
      </w:r>
      <w:r w:rsidR="00495538">
        <w:rPr>
          <w:color w:val="auto"/>
        </w:rPr>
        <w:t>ou can consult</w:t>
      </w:r>
      <w:r w:rsidR="00A02A77">
        <w:t xml:space="preserve">. </w:t>
      </w:r>
      <w:r w:rsidR="00A02A77" w:rsidRPr="002118D0">
        <w:rPr>
          <w:color w:val="auto"/>
        </w:rPr>
        <w:t xml:space="preserve">Please note that </w:t>
      </w:r>
      <w:r w:rsidR="00D71F76" w:rsidRPr="002118D0">
        <w:rPr>
          <w:color w:val="auto"/>
        </w:rPr>
        <w:t xml:space="preserve">the </w:t>
      </w:r>
      <w:r w:rsidR="00A02A77" w:rsidRPr="002118D0">
        <w:rPr>
          <w:color w:val="auto"/>
        </w:rPr>
        <w:t xml:space="preserve">information and links </w:t>
      </w:r>
      <w:r w:rsidR="00D71F76" w:rsidRPr="002118D0">
        <w:rPr>
          <w:color w:val="auto"/>
        </w:rPr>
        <w:t>contained within the document</w:t>
      </w:r>
      <w:r w:rsidR="00A02A77" w:rsidRPr="002118D0">
        <w:rPr>
          <w:color w:val="auto"/>
        </w:rPr>
        <w:t xml:space="preserve"> are correct at the time of </w:t>
      </w:r>
      <w:r w:rsidR="006C3C9A" w:rsidRPr="002118D0">
        <w:rPr>
          <w:color w:val="auto"/>
        </w:rPr>
        <w:t xml:space="preserve">its </w:t>
      </w:r>
      <w:r w:rsidR="00A02A77" w:rsidRPr="002118D0">
        <w:rPr>
          <w:color w:val="auto"/>
        </w:rPr>
        <w:t xml:space="preserve">writing </w:t>
      </w:r>
      <w:r w:rsidR="00D71F76" w:rsidRPr="002118D0">
        <w:rPr>
          <w:color w:val="auto"/>
        </w:rPr>
        <w:t>and may change. W</w:t>
      </w:r>
      <w:r w:rsidR="00A02A77" w:rsidRPr="002118D0">
        <w:rPr>
          <w:color w:val="auto"/>
        </w:rPr>
        <w:t xml:space="preserve">e would advise you to </w:t>
      </w:r>
      <w:r w:rsidR="00D71F76" w:rsidRPr="002118D0">
        <w:rPr>
          <w:color w:val="auto"/>
        </w:rPr>
        <w:t>consult the</w:t>
      </w:r>
      <w:r w:rsidR="00A02A77" w:rsidRPr="002118D0">
        <w:rPr>
          <w:color w:val="auto"/>
        </w:rPr>
        <w:t xml:space="preserve"> </w:t>
      </w:r>
      <w:hyperlink r:id="rId39" w:history="1">
        <w:r w:rsidR="00D71F76" w:rsidRPr="00F901EF">
          <w:rPr>
            <w:rStyle w:val="Hyperlink"/>
          </w:rPr>
          <w:t>Home Office website</w:t>
        </w:r>
      </w:hyperlink>
      <w:r w:rsidR="00D71F76">
        <w:rPr>
          <w:rStyle w:val="Hyperlink"/>
        </w:rPr>
        <w:t xml:space="preserve"> </w:t>
      </w:r>
      <w:r w:rsidR="00D71F76" w:rsidRPr="002118D0">
        <w:rPr>
          <w:color w:val="000000" w:themeColor="text1"/>
        </w:rPr>
        <w:t>for the most up to date information regarding the visa application process</w:t>
      </w:r>
      <w:r w:rsidR="00675D3F" w:rsidRPr="002118D0">
        <w:rPr>
          <w:color w:val="000000" w:themeColor="text1"/>
        </w:rPr>
        <w:t xml:space="preserve">. </w:t>
      </w:r>
    </w:p>
    <w:p w14:paraId="65352273" w14:textId="0BA23F4E" w:rsidR="00166725" w:rsidRPr="002118D0" w:rsidRDefault="004016C7" w:rsidP="00AF5846">
      <w:pPr>
        <w:spacing w:after="100" w:afterAutospacing="1"/>
        <w:rPr>
          <w:b/>
          <w:color w:val="000000" w:themeColor="text1"/>
          <w:sz w:val="32"/>
          <w:szCs w:val="32"/>
          <w:u w:val="single"/>
        </w:rPr>
      </w:pPr>
      <w:r w:rsidRPr="002118D0">
        <w:rPr>
          <w:b/>
          <w:color w:val="000000" w:themeColor="text1"/>
          <w:sz w:val="32"/>
          <w:szCs w:val="32"/>
          <w:u w:val="single"/>
        </w:rPr>
        <w:t>Useful</w:t>
      </w:r>
      <w:r w:rsidR="00F93BD6" w:rsidRPr="002118D0">
        <w:rPr>
          <w:b/>
          <w:color w:val="000000" w:themeColor="text1"/>
          <w:sz w:val="32"/>
          <w:szCs w:val="32"/>
          <w:u w:val="single"/>
        </w:rPr>
        <w:t xml:space="preserve"> Links</w:t>
      </w:r>
    </w:p>
    <w:p w14:paraId="25D82EE7" w14:textId="439BD8F6" w:rsidR="00F93BD6" w:rsidRPr="00CE471C" w:rsidRDefault="00A33762" w:rsidP="00AF5846">
      <w:pPr>
        <w:spacing w:after="100" w:afterAutospacing="1"/>
        <w:rPr>
          <w:color w:val="auto"/>
        </w:rPr>
      </w:pPr>
      <w:hyperlink r:id="rId40" w:history="1">
        <w:r w:rsidR="00F93BD6" w:rsidRPr="00CE471C">
          <w:rPr>
            <w:rStyle w:val="Hyperlink"/>
          </w:rPr>
          <w:t xml:space="preserve">UKVI </w:t>
        </w:r>
        <w:r w:rsidR="00D41111">
          <w:rPr>
            <w:rStyle w:val="Hyperlink"/>
          </w:rPr>
          <w:t>T5</w:t>
        </w:r>
        <w:r w:rsidR="00F93BD6" w:rsidRPr="00CE471C">
          <w:rPr>
            <w:rStyle w:val="Hyperlink"/>
          </w:rPr>
          <w:t xml:space="preserve"> (GAE) Guidance</w:t>
        </w:r>
      </w:hyperlink>
    </w:p>
    <w:p w14:paraId="76EA8079" w14:textId="4CDF27CA" w:rsidR="00DB1DC0" w:rsidRPr="00DB1DC0" w:rsidRDefault="00A33762" w:rsidP="00AF5846">
      <w:pPr>
        <w:spacing w:after="100" w:afterAutospacing="1"/>
        <w:rPr>
          <w:color w:val="auto"/>
        </w:rPr>
      </w:pPr>
      <w:hyperlink r:id="rId41" w:history="1">
        <w:r w:rsidR="00414B76" w:rsidRPr="00CE471C">
          <w:rPr>
            <w:rStyle w:val="Hyperlink"/>
          </w:rPr>
          <w:t xml:space="preserve">Guidance on application for UK visa under </w:t>
        </w:r>
        <w:r w:rsidR="00D41111">
          <w:rPr>
            <w:rStyle w:val="Hyperlink"/>
          </w:rPr>
          <w:t>T5</w:t>
        </w:r>
      </w:hyperlink>
    </w:p>
    <w:p w14:paraId="42AEC9EE" w14:textId="280642BB" w:rsidR="0059107B" w:rsidRPr="00CE471C" w:rsidRDefault="00155BB4" w:rsidP="00AF5846">
      <w:pPr>
        <w:spacing w:after="100" w:afterAutospacing="1"/>
      </w:pPr>
      <w:r w:rsidRPr="002118D0">
        <w:rPr>
          <w:color w:val="000000" w:themeColor="text1"/>
        </w:rPr>
        <w:t xml:space="preserve">If you have any further questions </w:t>
      </w:r>
      <w:proofErr w:type="gramStart"/>
      <w:r w:rsidRPr="002118D0">
        <w:rPr>
          <w:color w:val="000000" w:themeColor="text1"/>
        </w:rPr>
        <w:t>in regards to</w:t>
      </w:r>
      <w:proofErr w:type="gramEnd"/>
      <w:r w:rsidRPr="002118D0">
        <w:rPr>
          <w:color w:val="000000" w:themeColor="text1"/>
        </w:rPr>
        <w:t xml:space="preserve"> submitting an application</w:t>
      </w:r>
      <w:r w:rsidR="00856E50" w:rsidRPr="002118D0">
        <w:rPr>
          <w:color w:val="000000" w:themeColor="text1"/>
        </w:rPr>
        <w:t xml:space="preserve"> for a </w:t>
      </w:r>
      <w:proofErr w:type="spellStart"/>
      <w:r w:rsidR="00856E50" w:rsidRPr="002118D0">
        <w:rPr>
          <w:color w:val="000000" w:themeColor="text1"/>
        </w:rPr>
        <w:t>CoS</w:t>
      </w:r>
      <w:proofErr w:type="spellEnd"/>
      <w:r w:rsidRPr="002118D0">
        <w:rPr>
          <w:color w:val="000000" w:themeColor="text1"/>
        </w:rPr>
        <w:t xml:space="preserve"> please contact the</w:t>
      </w:r>
      <w:r w:rsidRPr="00CE471C">
        <w:t xml:space="preserve"> </w:t>
      </w:r>
      <w:hyperlink r:id="rId42" w:history="1">
        <w:r w:rsidR="00D41111">
          <w:rPr>
            <w:rStyle w:val="Hyperlink"/>
            <w:rFonts w:cstheme="minorHAnsi"/>
          </w:rPr>
          <w:t>T5</w:t>
        </w:r>
        <w:r w:rsidR="00DD2170" w:rsidRPr="00CE471C">
          <w:rPr>
            <w:rStyle w:val="Hyperlink"/>
            <w:rFonts w:cstheme="minorHAnsi"/>
          </w:rPr>
          <w:t xml:space="preserve"> team</w:t>
        </w:r>
      </w:hyperlink>
      <w:r w:rsidR="00DD2170">
        <w:t xml:space="preserve">. </w:t>
      </w:r>
    </w:p>
    <w:p w14:paraId="482D93B7" w14:textId="133ACB51" w:rsidR="00155BB4" w:rsidRPr="002118D0" w:rsidRDefault="0059107B" w:rsidP="00AF5846">
      <w:pPr>
        <w:spacing w:after="100" w:afterAutospacing="1"/>
        <w:rPr>
          <w:color w:val="000000" w:themeColor="text1"/>
        </w:rPr>
      </w:pPr>
      <w:r w:rsidRPr="002118D0">
        <w:rPr>
          <w:color w:val="000000" w:themeColor="text1"/>
        </w:rPr>
        <w:t>T</w:t>
      </w:r>
      <w:r w:rsidR="00155BB4" w:rsidRPr="002118D0">
        <w:rPr>
          <w:color w:val="000000" w:themeColor="text1"/>
        </w:rPr>
        <w:t xml:space="preserve">he </w:t>
      </w:r>
      <w:r w:rsidR="00D41111" w:rsidRPr="002118D0">
        <w:rPr>
          <w:color w:val="000000" w:themeColor="text1"/>
        </w:rPr>
        <w:t>T5</w:t>
      </w:r>
      <w:r w:rsidR="00856E50" w:rsidRPr="002118D0">
        <w:rPr>
          <w:color w:val="000000" w:themeColor="text1"/>
        </w:rPr>
        <w:t xml:space="preserve"> </w:t>
      </w:r>
      <w:r w:rsidR="00155BB4" w:rsidRPr="002118D0">
        <w:rPr>
          <w:color w:val="000000" w:themeColor="text1"/>
        </w:rPr>
        <w:t xml:space="preserve">team will be happy to </w:t>
      </w:r>
      <w:proofErr w:type="gramStart"/>
      <w:r w:rsidR="00155BB4" w:rsidRPr="002118D0">
        <w:rPr>
          <w:color w:val="000000" w:themeColor="text1"/>
        </w:rPr>
        <w:t>look into</w:t>
      </w:r>
      <w:proofErr w:type="gramEnd"/>
      <w:r w:rsidR="00155BB4" w:rsidRPr="002118D0">
        <w:rPr>
          <w:color w:val="000000" w:themeColor="text1"/>
        </w:rPr>
        <w:t xml:space="preserve"> your </w:t>
      </w:r>
      <w:r w:rsidR="00856E50" w:rsidRPr="002118D0">
        <w:rPr>
          <w:color w:val="000000" w:themeColor="text1"/>
        </w:rPr>
        <w:t>enquiry</w:t>
      </w:r>
      <w:r w:rsidR="00155BB4" w:rsidRPr="002118D0">
        <w:rPr>
          <w:color w:val="000000" w:themeColor="text1"/>
        </w:rPr>
        <w:t xml:space="preserve"> and provide you with further information</w:t>
      </w:r>
      <w:r w:rsidR="00856E50" w:rsidRPr="002118D0">
        <w:rPr>
          <w:color w:val="000000" w:themeColor="text1"/>
        </w:rPr>
        <w:t xml:space="preserve"> on </w:t>
      </w:r>
      <w:r w:rsidR="00235DDC" w:rsidRPr="002118D0">
        <w:rPr>
          <w:color w:val="000000" w:themeColor="text1"/>
        </w:rPr>
        <w:t>the</w:t>
      </w:r>
      <w:r w:rsidR="00856E50" w:rsidRPr="002118D0">
        <w:rPr>
          <w:color w:val="000000" w:themeColor="text1"/>
        </w:rPr>
        <w:t xml:space="preserve"> </w:t>
      </w:r>
      <w:proofErr w:type="spellStart"/>
      <w:r w:rsidR="007A3AF8" w:rsidRPr="002118D0">
        <w:rPr>
          <w:color w:val="000000" w:themeColor="text1"/>
        </w:rPr>
        <w:t>CoS</w:t>
      </w:r>
      <w:proofErr w:type="spellEnd"/>
      <w:r w:rsidR="007A3AF8" w:rsidRPr="002118D0">
        <w:rPr>
          <w:color w:val="000000" w:themeColor="text1"/>
        </w:rPr>
        <w:t xml:space="preserve"> </w:t>
      </w:r>
      <w:r w:rsidR="00856E50" w:rsidRPr="002118D0">
        <w:rPr>
          <w:color w:val="000000" w:themeColor="text1"/>
        </w:rPr>
        <w:t>application</w:t>
      </w:r>
      <w:r w:rsidR="00235DDC" w:rsidRPr="002118D0">
        <w:rPr>
          <w:color w:val="000000" w:themeColor="text1"/>
        </w:rPr>
        <w:t xml:space="preserve"> process</w:t>
      </w:r>
      <w:r w:rsidR="00856E50" w:rsidRPr="002118D0">
        <w:rPr>
          <w:color w:val="000000" w:themeColor="text1"/>
        </w:rPr>
        <w:t xml:space="preserve">. </w:t>
      </w:r>
    </w:p>
    <w:p w14:paraId="3FCDC7F4" w14:textId="77777777" w:rsidR="00166725" w:rsidRPr="00166725" w:rsidRDefault="00166725" w:rsidP="00AF5846">
      <w:pPr>
        <w:spacing w:after="100" w:afterAutospacing="1"/>
      </w:pPr>
    </w:p>
    <w:p w14:paraId="04859BDA" w14:textId="1325A40E" w:rsidR="00F12B40" w:rsidRDefault="00F12B40">
      <w:pPr>
        <w:shd w:val="clear" w:color="auto" w:fill="FFFFFF"/>
      </w:pPr>
    </w:p>
    <w:sectPr w:rsidR="00F12B40" w:rsidSect="00267CDA">
      <w:headerReference w:type="default" r:id="rId43"/>
      <w:footerReference w:type="default" r:id="rId44"/>
      <w:headerReference w:type="first" r:id="rId45"/>
      <w:footerReference w:type="first" r:id="rId46"/>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694C8" w14:textId="77777777" w:rsidR="00022B25" w:rsidRDefault="00022B25" w:rsidP="003E37AC">
      <w:pPr>
        <w:spacing w:after="0" w:line="240" w:lineRule="auto"/>
      </w:pPr>
      <w:r>
        <w:separator/>
      </w:r>
    </w:p>
  </w:endnote>
  <w:endnote w:type="continuationSeparator" w:id="0">
    <w:p w14:paraId="02143EDE" w14:textId="77777777" w:rsidR="00022B25" w:rsidRDefault="00022B25" w:rsidP="003E37AC">
      <w:pPr>
        <w:spacing w:after="0" w:line="240" w:lineRule="auto"/>
      </w:pPr>
      <w:r>
        <w:continuationSeparator/>
      </w:r>
    </w:p>
  </w:endnote>
  <w:endnote w:type="continuationNotice" w:id="1">
    <w:p w14:paraId="25B7C6D9" w14:textId="77777777" w:rsidR="00022B25" w:rsidRDefault="00022B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F013" w14:textId="37AE3634" w:rsidR="00D73847" w:rsidRDefault="004005BF" w:rsidP="00DB5C6F">
    <w:pPr>
      <w:pStyle w:val="Footer"/>
      <w:tabs>
        <w:tab w:val="clear" w:pos="4513"/>
        <w:tab w:val="clear" w:pos="9026"/>
      </w:tabs>
      <w:ind w:right="26"/>
    </w:pPr>
    <w:r>
      <w:t xml:space="preserve">Version </w:t>
    </w:r>
    <w:r w:rsidR="00D7244E">
      <w:t>5</w:t>
    </w:r>
    <w:r>
      <w:t>.</w:t>
    </w:r>
    <w:r w:rsidR="005B5551">
      <w:t>1</w:t>
    </w:r>
    <w:r>
      <w:t xml:space="preserve"> – </w:t>
    </w:r>
    <w:r w:rsidR="005B5551">
      <w:t>18/</w:t>
    </w:r>
    <w:r w:rsidR="00A33762">
      <w:t>06/</w:t>
    </w:r>
    <w:r w:rsidR="004C5B41">
      <w:t>2021</w:t>
    </w:r>
    <w:r w:rsidR="00DB5C6F">
      <w:ptab w:relativeTo="margin" w:alignment="center" w:leader="none"/>
    </w:r>
    <w:r w:rsidR="00DB5C6F">
      <w:t>Uncontrolled when printed</w:t>
    </w:r>
    <w:r w:rsidR="00DB5C6F">
      <w:ptab w:relativeTo="margin" w:alignment="right" w:leader="none"/>
    </w:r>
    <w:r w:rsidR="00DB5C6F" w:rsidRPr="00DB5C6F">
      <w:t xml:space="preserve">Page </w:t>
    </w:r>
    <w:r w:rsidR="00DB5C6F" w:rsidRPr="00DB5C6F">
      <w:rPr>
        <w:b/>
      </w:rPr>
      <w:fldChar w:fldCharType="begin"/>
    </w:r>
    <w:r w:rsidR="00DB5C6F" w:rsidRPr="00DB5C6F">
      <w:rPr>
        <w:b/>
      </w:rPr>
      <w:instrText xml:space="preserve"> PAGE  \* Arabic  \* MERGEFORMAT </w:instrText>
    </w:r>
    <w:r w:rsidR="00DB5C6F" w:rsidRPr="00DB5C6F">
      <w:rPr>
        <w:b/>
      </w:rPr>
      <w:fldChar w:fldCharType="separate"/>
    </w:r>
    <w:r>
      <w:rPr>
        <w:b/>
        <w:noProof/>
      </w:rPr>
      <w:t>2</w:t>
    </w:r>
    <w:r w:rsidR="00DB5C6F" w:rsidRPr="00DB5C6F">
      <w:rPr>
        <w:b/>
      </w:rPr>
      <w:fldChar w:fldCharType="end"/>
    </w:r>
    <w:r w:rsidR="00DB5C6F" w:rsidRPr="00DB5C6F">
      <w:t xml:space="preserve"> of </w:t>
    </w:r>
    <w:r w:rsidR="00DB5C6F" w:rsidRPr="00DB5C6F">
      <w:rPr>
        <w:b/>
      </w:rPr>
      <w:fldChar w:fldCharType="begin"/>
    </w:r>
    <w:r w:rsidR="00DB5C6F" w:rsidRPr="00DB5C6F">
      <w:rPr>
        <w:b/>
      </w:rPr>
      <w:instrText xml:space="preserve"> NUMPAGES  \* Arabic  \* MERGEFORMAT </w:instrText>
    </w:r>
    <w:r w:rsidR="00DB5C6F" w:rsidRPr="00DB5C6F">
      <w:rPr>
        <w:b/>
      </w:rPr>
      <w:fldChar w:fldCharType="separate"/>
    </w:r>
    <w:r>
      <w:rPr>
        <w:b/>
        <w:noProof/>
      </w:rPr>
      <w:t>9</w:t>
    </w:r>
    <w:r w:rsidR="00DB5C6F" w:rsidRPr="00DB5C6F">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370A9" w14:textId="00B92249" w:rsidR="00D73847" w:rsidRDefault="00D73847">
    <w:pPr>
      <w:pStyle w:val="Footer"/>
    </w:pPr>
    <w:r>
      <w:rPr>
        <w:noProof/>
        <w:lang w:eastAsia="en-GB"/>
      </w:rPr>
      <w:drawing>
        <wp:anchor distT="0" distB="0" distL="114300" distR="114300" simplePos="0" relativeHeight="251658244" behindDoc="0" locked="0" layoutInCell="1" allowOverlap="1" wp14:anchorId="308FC0EC" wp14:editId="6CD08BA5">
          <wp:simplePos x="0" y="0"/>
          <wp:positionH relativeFrom="margin">
            <wp:posOffset>-647700</wp:posOffset>
          </wp:positionH>
          <wp:positionV relativeFrom="margin">
            <wp:posOffset>7705090</wp:posOffset>
          </wp:positionV>
          <wp:extent cx="7631430" cy="2048510"/>
          <wp:effectExtent l="0" t="0" r="0" b="889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Footer.jpg"/>
                  <pic:cNvPicPr/>
                </pic:nvPicPr>
                <pic:blipFill>
                  <a:blip r:embed="rId1">
                    <a:extLst>
                      <a:ext uri="{28A0092B-C50C-407E-A947-70E740481C1C}">
                        <a14:useLocalDpi xmlns:a14="http://schemas.microsoft.com/office/drawing/2010/main" val="0"/>
                      </a:ext>
                    </a:extLst>
                  </a:blip>
                  <a:stretch>
                    <a:fillRect/>
                  </a:stretch>
                </pic:blipFill>
                <pic:spPr>
                  <a:xfrm>
                    <a:off x="0" y="0"/>
                    <a:ext cx="7631430" cy="2048510"/>
                  </a:xfrm>
                  <a:prstGeom prst="rect">
                    <a:avLst/>
                  </a:prstGeom>
                </pic:spPr>
              </pic:pic>
            </a:graphicData>
          </a:graphic>
          <wp14:sizeRelV relativeFrom="margin">
            <wp14:pctHeight>0</wp14:pctHeight>
          </wp14:sizeRelV>
        </wp:anchor>
      </w:drawing>
    </w:r>
    <w:r>
      <w:rPr>
        <w:noProof/>
        <w:lang w:eastAsia="en-GB"/>
      </w:rPr>
      <w:drawing>
        <wp:anchor distT="0" distB="0" distL="114300" distR="114300" simplePos="0" relativeHeight="251658243" behindDoc="0" locked="0" layoutInCell="1" allowOverlap="1" wp14:anchorId="20E26874" wp14:editId="28CDF093">
          <wp:simplePos x="0" y="0"/>
          <wp:positionH relativeFrom="margin">
            <wp:posOffset>-3390265</wp:posOffset>
          </wp:positionH>
          <wp:positionV relativeFrom="margin">
            <wp:posOffset>11391265</wp:posOffset>
          </wp:positionV>
          <wp:extent cx="7631430" cy="2048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Footer.jpg"/>
                  <pic:cNvPicPr/>
                </pic:nvPicPr>
                <pic:blipFill>
                  <a:blip r:embed="rId1">
                    <a:extLst>
                      <a:ext uri="{28A0092B-C50C-407E-A947-70E740481C1C}">
                        <a14:useLocalDpi xmlns:a14="http://schemas.microsoft.com/office/drawing/2010/main" val="0"/>
                      </a:ext>
                    </a:extLst>
                  </a:blip>
                  <a:stretch>
                    <a:fillRect/>
                  </a:stretch>
                </pic:blipFill>
                <pic:spPr>
                  <a:xfrm>
                    <a:off x="0" y="0"/>
                    <a:ext cx="7631430" cy="2048510"/>
                  </a:xfrm>
                  <a:prstGeom prst="rect">
                    <a:avLst/>
                  </a:prstGeom>
                </pic:spPr>
              </pic:pic>
            </a:graphicData>
          </a:graphic>
          <wp14:sizeRelV relativeFrom="margin">
            <wp14:pctHeight>0</wp14:pctHeight>
          </wp14:sizeRelV>
        </wp:anchor>
      </w:drawing>
    </w:r>
    <w:r>
      <w:rPr>
        <w:noProof/>
        <w:lang w:eastAsia="en-GB"/>
      </w:rPr>
      <w:drawing>
        <wp:anchor distT="0" distB="0" distL="114300" distR="114300" simplePos="0" relativeHeight="251658242" behindDoc="0" locked="0" layoutInCell="1" allowOverlap="1" wp14:anchorId="7F930759" wp14:editId="468DDA44">
          <wp:simplePos x="0" y="0"/>
          <wp:positionH relativeFrom="margin">
            <wp:posOffset>-1870710</wp:posOffset>
          </wp:positionH>
          <wp:positionV relativeFrom="margin">
            <wp:posOffset>11349355</wp:posOffset>
          </wp:positionV>
          <wp:extent cx="7631430" cy="2048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Footer.jpg"/>
                  <pic:cNvPicPr/>
                </pic:nvPicPr>
                <pic:blipFill>
                  <a:blip r:embed="rId1">
                    <a:extLst>
                      <a:ext uri="{28A0092B-C50C-407E-A947-70E740481C1C}">
                        <a14:useLocalDpi xmlns:a14="http://schemas.microsoft.com/office/drawing/2010/main" val="0"/>
                      </a:ext>
                    </a:extLst>
                  </a:blip>
                  <a:stretch>
                    <a:fillRect/>
                  </a:stretch>
                </pic:blipFill>
                <pic:spPr>
                  <a:xfrm>
                    <a:off x="0" y="0"/>
                    <a:ext cx="7631430" cy="2048510"/>
                  </a:xfrm>
                  <a:prstGeom prst="rect">
                    <a:avLst/>
                  </a:prstGeom>
                </pic:spPr>
              </pic:pic>
            </a:graphicData>
          </a:graphic>
          <wp14:sizeRelV relativeFrom="margin">
            <wp14:pctHeight>0</wp14:pctHeight>
          </wp14:sizeRelV>
        </wp:anchor>
      </w:drawing>
    </w:r>
    <w:r>
      <w:rPr>
        <w:noProof/>
        <w:lang w:eastAsia="en-GB"/>
      </w:rPr>
      <w:drawing>
        <wp:anchor distT="0" distB="0" distL="114300" distR="114300" simplePos="0" relativeHeight="251658241" behindDoc="0" locked="0" layoutInCell="1" allowOverlap="1" wp14:anchorId="4AFB4323" wp14:editId="244B66CA">
          <wp:simplePos x="0" y="0"/>
          <wp:positionH relativeFrom="margin">
            <wp:posOffset>-3456940</wp:posOffset>
          </wp:positionH>
          <wp:positionV relativeFrom="margin">
            <wp:posOffset>11389360</wp:posOffset>
          </wp:positionV>
          <wp:extent cx="7631430" cy="2048510"/>
          <wp:effectExtent l="0" t="0" r="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Footer.jpg"/>
                  <pic:cNvPicPr/>
                </pic:nvPicPr>
                <pic:blipFill>
                  <a:blip r:embed="rId1">
                    <a:extLst>
                      <a:ext uri="{28A0092B-C50C-407E-A947-70E740481C1C}">
                        <a14:useLocalDpi xmlns:a14="http://schemas.microsoft.com/office/drawing/2010/main" val="0"/>
                      </a:ext>
                    </a:extLst>
                  </a:blip>
                  <a:stretch>
                    <a:fillRect/>
                  </a:stretch>
                </pic:blipFill>
                <pic:spPr>
                  <a:xfrm>
                    <a:off x="0" y="0"/>
                    <a:ext cx="7631430" cy="204851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9CD47" w14:textId="77777777" w:rsidR="00022B25" w:rsidRDefault="00022B25" w:rsidP="003E37AC">
      <w:pPr>
        <w:spacing w:after="0" w:line="240" w:lineRule="auto"/>
      </w:pPr>
      <w:r>
        <w:separator/>
      </w:r>
    </w:p>
  </w:footnote>
  <w:footnote w:type="continuationSeparator" w:id="0">
    <w:p w14:paraId="76C85DA2" w14:textId="77777777" w:rsidR="00022B25" w:rsidRDefault="00022B25" w:rsidP="003E37AC">
      <w:pPr>
        <w:spacing w:after="0" w:line="240" w:lineRule="auto"/>
      </w:pPr>
      <w:r>
        <w:continuationSeparator/>
      </w:r>
    </w:p>
  </w:footnote>
  <w:footnote w:type="continuationNotice" w:id="1">
    <w:p w14:paraId="128561C4" w14:textId="77777777" w:rsidR="00022B25" w:rsidRDefault="00022B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2E55" w14:textId="46DE8297" w:rsidR="00D73847" w:rsidRDefault="00D7244E">
    <w:pPr>
      <w:pStyle w:val="Header"/>
      <w:jc w:val="center"/>
    </w:pPr>
    <w:r>
      <w:rPr>
        <w:noProof/>
        <w:lang w:eastAsia="en-GB"/>
      </w:rPr>
      <w:drawing>
        <wp:anchor distT="0" distB="0" distL="114300" distR="114300" simplePos="0" relativeHeight="251662336" behindDoc="0" locked="0" layoutInCell="1" allowOverlap="1" wp14:anchorId="6144AE19" wp14:editId="3503F9BE">
          <wp:simplePos x="0" y="0"/>
          <wp:positionH relativeFrom="margin">
            <wp:posOffset>-685800</wp:posOffset>
          </wp:positionH>
          <wp:positionV relativeFrom="margin">
            <wp:posOffset>-913130</wp:posOffset>
          </wp:positionV>
          <wp:extent cx="7863205" cy="1169035"/>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Header.jpg"/>
                  <pic:cNvPicPr/>
                </pic:nvPicPr>
                <pic:blipFill>
                  <a:blip r:embed="rId1">
                    <a:extLst>
                      <a:ext uri="{28A0092B-C50C-407E-A947-70E740481C1C}">
                        <a14:useLocalDpi xmlns:a14="http://schemas.microsoft.com/office/drawing/2010/main" val="0"/>
                      </a:ext>
                    </a:extLst>
                  </a:blip>
                  <a:stretch>
                    <a:fillRect/>
                  </a:stretch>
                </pic:blipFill>
                <pic:spPr>
                  <a:xfrm>
                    <a:off x="0" y="0"/>
                    <a:ext cx="7863205" cy="1169035"/>
                  </a:xfrm>
                  <a:prstGeom prst="rect">
                    <a:avLst/>
                  </a:prstGeom>
                </pic:spPr>
              </pic:pic>
            </a:graphicData>
          </a:graphic>
          <wp14:sizeRelH relativeFrom="margin">
            <wp14:pctWidth>0</wp14:pctWidth>
          </wp14:sizeRelH>
          <wp14:sizeRelV relativeFrom="margin">
            <wp14:pctHeight>0</wp14:pctHeight>
          </wp14:sizeRelV>
        </wp:anchor>
      </w:drawing>
    </w:r>
  </w:p>
  <w:p w14:paraId="509EE6F9" w14:textId="4CB0FE8C" w:rsidR="00D73847" w:rsidRDefault="00D73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90B3" w14:textId="77777777" w:rsidR="00D73847" w:rsidRDefault="00D73847">
    <w:pPr>
      <w:pStyle w:val="Header"/>
    </w:pPr>
    <w:r>
      <w:rPr>
        <w:noProof/>
        <w:lang w:eastAsia="en-GB"/>
      </w:rPr>
      <w:drawing>
        <wp:anchor distT="0" distB="0" distL="114300" distR="114300" simplePos="0" relativeHeight="251658240" behindDoc="0" locked="0" layoutInCell="1" allowOverlap="1" wp14:anchorId="7C22A256" wp14:editId="513F8995">
          <wp:simplePos x="0" y="0"/>
          <wp:positionH relativeFrom="margin">
            <wp:posOffset>-688975</wp:posOffset>
          </wp:positionH>
          <wp:positionV relativeFrom="margin">
            <wp:posOffset>-914400</wp:posOffset>
          </wp:positionV>
          <wp:extent cx="7863205" cy="1169035"/>
          <wp:effectExtent l="0" t="0" r="444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Header.jpg"/>
                  <pic:cNvPicPr/>
                </pic:nvPicPr>
                <pic:blipFill>
                  <a:blip r:embed="rId1">
                    <a:extLst>
                      <a:ext uri="{28A0092B-C50C-407E-A947-70E740481C1C}">
                        <a14:useLocalDpi xmlns:a14="http://schemas.microsoft.com/office/drawing/2010/main" val="0"/>
                      </a:ext>
                    </a:extLst>
                  </a:blip>
                  <a:stretch>
                    <a:fillRect/>
                  </a:stretch>
                </pic:blipFill>
                <pic:spPr>
                  <a:xfrm>
                    <a:off x="0" y="0"/>
                    <a:ext cx="7863205" cy="11690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DE04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725606"/>
    <w:multiLevelType w:val="hybridMultilevel"/>
    <w:tmpl w:val="BB2044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3121F2E"/>
    <w:multiLevelType w:val="hybridMultilevel"/>
    <w:tmpl w:val="AEF6AB1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2B6AAF"/>
    <w:multiLevelType w:val="hybridMultilevel"/>
    <w:tmpl w:val="FE98C9A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7185175"/>
    <w:multiLevelType w:val="hybridMultilevel"/>
    <w:tmpl w:val="82A09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8536C33"/>
    <w:multiLevelType w:val="hybridMultilevel"/>
    <w:tmpl w:val="1512BAFE"/>
    <w:lvl w:ilvl="0" w:tplc="4ACCC1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lvlOverride w:ilvl="1">
      <w:lvl w:ilvl="1">
        <w:start w:val="1"/>
        <w:numFmt w:val="decimal"/>
        <w:pStyle w:val="paragraphpartII"/>
        <w:lvlText w:val="II.%1.%2"/>
        <w:lvlJc w:val="left"/>
        <w:pPr>
          <w:ind w:left="720" w:hanging="360"/>
        </w:pPr>
        <w:rPr>
          <w:rFonts w:hint="default"/>
          <w:b/>
        </w:rPr>
      </w:lvl>
    </w:lvlOverride>
  </w:num>
  <w:num w:numId="3">
    <w:abstractNumId w:val="4"/>
  </w:num>
  <w:num w:numId="4">
    <w:abstractNumId w:val="3"/>
  </w:num>
  <w:num w:numId="5">
    <w:abstractNumId w:val="2"/>
  </w:num>
  <w:num w:numId="6">
    <w:abstractNumId w:val="6"/>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7AC"/>
    <w:rsid w:val="0000015E"/>
    <w:rsid w:val="0000453D"/>
    <w:rsid w:val="00004D4D"/>
    <w:rsid w:val="000057FD"/>
    <w:rsid w:val="0000633E"/>
    <w:rsid w:val="0000781E"/>
    <w:rsid w:val="000110DA"/>
    <w:rsid w:val="00014017"/>
    <w:rsid w:val="00015037"/>
    <w:rsid w:val="00015F56"/>
    <w:rsid w:val="00016878"/>
    <w:rsid w:val="0001693E"/>
    <w:rsid w:val="00021633"/>
    <w:rsid w:val="00021EC6"/>
    <w:rsid w:val="0002279F"/>
    <w:rsid w:val="00022B25"/>
    <w:rsid w:val="000257F9"/>
    <w:rsid w:val="0003070F"/>
    <w:rsid w:val="00031DE3"/>
    <w:rsid w:val="000329FD"/>
    <w:rsid w:val="000419C5"/>
    <w:rsid w:val="000423C2"/>
    <w:rsid w:val="000459D0"/>
    <w:rsid w:val="000507E6"/>
    <w:rsid w:val="00051501"/>
    <w:rsid w:val="0005296E"/>
    <w:rsid w:val="00053154"/>
    <w:rsid w:val="000566D8"/>
    <w:rsid w:val="00057F62"/>
    <w:rsid w:val="00064C7D"/>
    <w:rsid w:val="00065C06"/>
    <w:rsid w:val="00066CF3"/>
    <w:rsid w:val="00070472"/>
    <w:rsid w:val="00071307"/>
    <w:rsid w:val="00072813"/>
    <w:rsid w:val="00073116"/>
    <w:rsid w:val="00073981"/>
    <w:rsid w:val="0007758F"/>
    <w:rsid w:val="000814B8"/>
    <w:rsid w:val="00082B0F"/>
    <w:rsid w:val="000848C9"/>
    <w:rsid w:val="00085C45"/>
    <w:rsid w:val="00087F8C"/>
    <w:rsid w:val="00093319"/>
    <w:rsid w:val="00093321"/>
    <w:rsid w:val="000955F5"/>
    <w:rsid w:val="00095EAF"/>
    <w:rsid w:val="00096273"/>
    <w:rsid w:val="00096D08"/>
    <w:rsid w:val="000A150E"/>
    <w:rsid w:val="000A1DD1"/>
    <w:rsid w:val="000A335E"/>
    <w:rsid w:val="000A72EA"/>
    <w:rsid w:val="000B001F"/>
    <w:rsid w:val="000B0392"/>
    <w:rsid w:val="000B7BC6"/>
    <w:rsid w:val="000C2465"/>
    <w:rsid w:val="000C3B69"/>
    <w:rsid w:val="000C5446"/>
    <w:rsid w:val="000C6238"/>
    <w:rsid w:val="000C6800"/>
    <w:rsid w:val="000D174E"/>
    <w:rsid w:val="000D1841"/>
    <w:rsid w:val="000D2EBE"/>
    <w:rsid w:val="000D47D6"/>
    <w:rsid w:val="000D6E06"/>
    <w:rsid w:val="000E12F1"/>
    <w:rsid w:val="000E1683"/>
    <w:rsid w:val="000E3A97"/>
    <w:rsid w:val="000E3D32"/>
    <w:rsid w:val="000E4119"/>
    <w:rsid w:val="000E5F61"/>
    <w:rsid w:val="000E5FA7"/>
    <w:rsid w:val="000E6AE7"/>
    <w:rsid w:val="000E75A7"/>
    <w:rsid w:val="000E7993"/>
    <w:rsid w:val="000F4D54"/>
    <w:rsid w:val="00101AAD"/>
    <w:rsid w:val="00102117"/>
    <w:rsid w:val="00102800"/>
    <w:rsid w:val="00104280"/>
    <w:rsid w:val="00104F73"/>
    <w:rsid w:val="00106688"/>
    <w:rsid w:val="00106CA6"/>
    <w:rsid w:val="001105EE"/>
    <w:rsid w:val="00110BE6"/>
    <w:rsid w:val="00111506"/>
    <w:rsid w:val="00112595"/>
    <w:rsid w:val="00112E0A"/>
    <w:rsid w:val="001131B5"/>
    <w:rsid w:val="001153B7"/>
    <w:rsid w:val="001155F1"/>
    <w:rsid w:val="00120691"/>
    <w:rsid w:val="00120FB0"/>
    <w:rsid w:val="0012351E"/>
    <w:rsid w:val="0012379E"/>
    <w:rsid w:val="00126D65"/>
    <w:rsid w:val="00130623"/>
    <w:rsid w:val="00131BFF"/>
    <w:rsid w:val="00132F31"/>
    <w:rsid w:val="00134108"/>
    <w:rsid w:val="001362E6"/>
    <w:rsid w:val="00136D16"/>
    <w:rsid w:val="00146A45"/>
    <w:rsid w:val="00151E45"/>
    <w:rsid w:val="00153F76"/>
    <w:rsid w:val="00154E87"/>
    <w:rsid w:val="00155150"/>
    <w:rsid w:val="00155BB4"/>
    <w:rsid w:val="00161063"/>
    <w:rsid w:val="00161EE3"/>
    <w:rsid w:val="00164C6D"/>
    <w:rsid w:val="00166725"/>
    <w:rsid w:val="00166F6B"/>
    <w:rsid w:val="00170B38"/>
    <w:rsid w:val="00172E64"/>
    <w:rsid w:val="0018010A"/>
    <w:rsid w:val="001823CA"/>
    <w:rsid w:val="00182DAF"/>
    <w:rsid w:val="001838A7"/>
    <w:rsid w:val="0018449D"/>
    <w:rsid w:val="0018624B"/>
    <w:rsid w:val="00190A54"/>
    <w:rsid w:val="001921DA"/>
    <w:rsid w:val="0019640B"/>
    <w:rsid w:val="001A06D7"/>
    <w:rsid w:val="001A2F1B"/>
    <w:rsid w:val="001A3547"/>
    <w:rsid w:val="001A5ECD"/>
    <w:rsid w:val="001A6765"/>
    <w:rsid w:val="001A6838"/>
    <w:rsid w:val="001A751D"/>
    <w:rsid w:val="001A79EE"/>
    <w:rsid w:val="001B040E"/>
    <w:rsid w:val="001B3A1D"/>
    <w:rsid w:val="001B7119"/>
    <w:rsid w:val="001C6B84"/>
    <w:rsid w:val="001D2795"/>
    <w:rsid w:val="001D45B0"/>
    <w:rsid w:val="001D46CB"/>
    <w:rsid w:val="001E060A"/>
    <w:rsid w:val="001E1038"/>
    <w:rsid w:val="001E3CD5"/>
    <w:rsid w:val="001E3FC7"/>
    <w:rsid w:val="001E5ECE"/>
    <w:rsid w:val="001E6AC7"/>
    <w:rsid w:val="001E7720"/>
    <w:rsid w:val="001E7CC5"/>
    <w:rsid w:val="001F05A3"/>
    <w:rsid w:val="001F0CE9"/>
    <w:rsid w:val="001F1FE5"/>
    <w:rsid w:val="001F4DA9"/>
    <w:rsid w:val="001F6416"/>
    <w:rsid w:val="00203145"/>
    <w:rsid w:val="0020463A"/>
    <w:rsid w:val="002050E4"/>
    <w:rsid w:val="0020568B"/>
    <w:rsid w:val="002073F6"/>
    <w:rsid w:val="0021091F"/>
    <w:rsid w:val="00210B5E"/>
    <w:rsid w:val="002118D0"/>
    <w:rsid w:val="002148EF"/>
    <w:rsid w:val="00214A65"/>
    <w:rsid w:val="0021503A"/>
    <w:rsid w:val="00220793"/>
    <w:rsid w:val="002300E2"/>
    <w:rsid w:val="00231A25"/>
    <w:rsid w:val="00235DDC"/>
    <w:rsid w:val="002373B0"/>
    <w:rsid w:val="0024279C"/>
    <w:rsid w:val="00242D7B"/>
    <w:rsid w:val="0024444A"/>
    <w:rsid w:val="00244E92"/>
    <w:rsid w:val="0024693B"/>
    <w:rsid w:val="00251126"/>
    <w:rsid w:val="00254051"/>
    <w:rsid w:val="00254F40"/>
    <w:rsid w:val="00254FA5"/>
    <w:rsid w:val="002552F3"/>
    <w:rsid w:val="00255AAF"/>
    <w:rsid w:val="00260E15"/>
    <w:rsid w:val="002626D1"/>
    <w:rsid w:val="00263712"/>
    <w:rsid w:val="002647EA"/>
    <w:rsid w:val="00267CDA"/>
    <w:rsid w:val="00270061"/>
    <w:rsid w:val="00274E5C"/>
    <w:rsid w:val="00275476"/>
    <w:rsid w:val="00281832"/>
    <w:rsid w:val="0028475A"/>
    <w:rsid w:val="00287B38"/>
    <w:rsid w:val="002904F4"/>
    <w:rsid w:val="002907EB"/>
    <w:rsid w:val="0029082E"/>
    <w:rsid w:val="00290F1A"/>
    <w:rsid w:val="00293EF7"/>
    <w:rsid w:val="00296FA1"/>
    <w:rsid w:val="002A1478"/>
    <w:rsid w:val="002A3E03"/>
    <w:rsid w:val="002A4682"/>
    <w:rsid w:val="002A7672"/>
    <w:rsid w:val="002B01DF"/>
    <w:rsid w:val="002B075D"/>
    <w:rsid w:val="002B085D"/>
    <w:rsid w:val="002B3C7C"/>
    <w:rsid w:val="002B72F7"/>
    <w:rsid w:val="002C2A16"/>
    <w:rsid w:val="002C4846"/>
    <w:rsid w:val="002D0ABF"/>
    <w:rsid w:val="002E102F"/>
    <w:rsid w:val="002E3F2F"/>
    <w:rsid w:val="002E49C8"/>
    <w:rsid w:val="002E7638"/>
    <w:rsid w:val="002F313A"/>
    <w:rsid w:val="002F4103"/>
    <w:rsid w:val="002F43F9"/>
    <w:rsid w:val="002F7125"/>
    <w:rsid w:val="002F760B"/>
    <w:rsid w:val="00300604"/>
    <w:rsid w:val="00306998"/>
    <w:rsid w:val="00316E7C"/>
    <w:rsid w:val="003178E6"/>
    <w:rsid w:val="00317B0D"/>
    <w:rsid w:val="00317CEE"/>
    <w:rsid w:val="00322179"/>
    <w:rsid w:val="0032507F"/>
    <w:rsid w:val="00331564"/>
    <w:rsid w:val="00332F79"/>
    <w:rsid w:val="00333709"/>
    <w:rsid w:val="00335C75"/>
    <w:rsid w:val="003407CF"/>
    <w:rsid w:val="00342EBD"/>
    <w:rsid w:val="00344844"/>
    <w:rsid w:val="0034561D"/>
    <w:rsid w:val="00346BCC"/>
    <w:rsid w:val="0034757E"/>
    <w:rsid w:val="00347F0D"/>
    <w:rsid w:val="00350CC3"/>
    <w:rsid w:val="003564FF"/>
    <w:rsid w:val="00362FF3"/>
    <w:rsid w:val="00363AB6"/>
    <w:rsid w:val="003663FD"/>
    <w:rsid w:val="003668B0"/>
    <w:rsid w:val="00373E7A"/>
    <w:rsid w:val="003742C8"/>
    <w:rsid w:val="003749D6"/>
    <w:rsid w:val="003758CF"/>
    <w:rsid w:val="00376AB2"/>
    <w:rsid w:val="0038063D"/>
    <w:rsid w:val="003838B4"/>
    <w:rsid w:val="00384952"/>
    <w:rsid w:val="00387AF6"/>
    <w:rsid w:val="00392C54"/>
    <w:rsid w:val="00396F72"/>
    <w:rsid w:val="003975B9"/>
    <w:rsid w:val="00397A64"/>
    <w:rsid w:val="003A0383"/>
    <w:rsid w:val="003A2937"/>
    <w:rsid w:val="003A2E1A"/>
    <w:rsid w:val="003A67F8"/>
    <w:rsid w:val="003A7458"/>
    <w:rsid w:val="003B5317"/>
    <w:rsid w:val="003B688B"/>
    <w:rsid w:val="003C0975"/>
    <w:rsid w:val="003C2FC9"/>
    <w:rsid w:val="003C344B"/>
    <w:rsid w:val="003D1DFD"/>
    <w:rsid w:val="003D2063"/>
    <w:rsid w:val="003D2500"/>
    <w:rsid w:val="003D3884"/>
    <w:rsid w:val="003E2A72"/>
    <w:rsid w:val="003E37AC"/>
    <w:rsid w:val="003E52CC"/>
    <w:rsid w:val="003E75FF"/>
    <w:rsid w:val="003F0270"/>
    <w:rsid w:val="003F054A"/>
    <w:rsid w:val="003F0C89"/>
    <w:rsid w:val="003F6F49"/>
    <w:rsid w:val="004005BF"/>
    <w:rsid w:val="004016C7"/>
    <w:rsid w:val="00401EF9"/>
    <w:rsid w:val="0040249F"/>
    <w:rsid w:val="00402997"/>
    <w:rsid w:val="00403ADE"/>
    <w:rsid w:val="00406CE3"/>
    <w:rsid w:val="00407C57"/>
    <w:rsid w:val="00410EAD"/>
    <w:rsid w:val="00412B1E"/>
    <w:rsid w:val="004145C7"/>
    <w:rsid w:val="00414A61"/>
    <w:rsid w:val="00414B76"/>
    <w:rsid w:val="00416998"/>
    <w:rsid w:val="0042491A"/>
    <w:rsid w:val="0043065B"/>
    <w:rsid w:val="004307C1"/>
    <w:rsid w:val="004313FE"/>
    <w:rsid w:val="00432224"/>
    <w:rsid w:val="00432EE9"/>
    <w:rsid w:val="00433245"/>
    <w:rsid w:val="0043426E"/>
    <w:rsid w:val="0043742C"/>
    <w:rsid w:val="0044021A"/>
    <w:rsid w:val="00442274"/>
    <w:rsid w:val="0044359E"/>
    <w:rsid w:val="004435CB"/>
    <w:rsid w:val="00443EBF"/>
    <w:rsid w:val="00451045"/>
    <w:rsid w:val="00461E71"/>
    <w:rsid w:val="00463A3A"/>
    <w:rsid w:val="00463F6D"/>
    <w:rsid w:val="0047131C"/>
    <w:rsid w:val="0047419E"/>
    <w:rsid w:val="004742EC"/>
    <w:rsid w:val="0047565C"/>
    <w:rsid w:val="004757A1"/>
    <w:rsid w:val="004815C9"/>
    <w:rsid w:val="004874C6"/>
    <w:rsid w:val="0049095A"/>
    <w:rsid w:val="00491244"/>
    <w:rsid w:val="00492CA5"/>
    <w:rsid w:val="00493E6B"/>
    <w:rsid w:val="004941C0"/>
    <w:rsid w:val="0049537D"/>
    <w:rsid w:val="00495538"/>
    <w:rsid w:val="00497EE4"/>
    <w:rsid w:val="004A0E7D"/>
    <w:rsid w:val="004A1407"/>
    <w:rsid w:val="004A1AA8"/>
    <w:rsid w:val="004B6F9F"/>
    <w:rsid w:val="004B7EA8"/>
    <w:rsid w:val="004C10E2"/>
    <w:rsid w:val="004C3E9E"/>
    <w:rsid w:val="004C5B41"/>
    <w:rsid w:val="004D06D9"/>
    <w:rsid w:val="004D1E91"/>
    <w:rsid w:val="004D486F"/>
    <w:rsid w:val="004D622E"/>
    <w:rsid w:val="004D69F2"/>
    <w:rsid w:val="004E0458"/>
    <w:rsid w:val="004E09F4"/>
    <w:rsid w:val="004E2789"/>
    <w:rsid w:val="004E496A"/>
    <w:rsid w:val="004F42C4"/>
    <w:rsid w:val="005020A1"/>
    <w:rsid w:val="005122B8"/>
    <w:rsid w:val="005137D8"/>
    <w:rsid w:val="00514867"/>
    <w:rsid w:val="00514BCA"/>
    <w:rsid w:val="00516D2F"/>
    <w:rsid w:val="00521AFD"/>
    <w:rsid w:val="00522DF2"/>
    <w:rsid w:val="00523836"/>
    <w:rsid w:val="00523951"/>
    <w:rsid w:val="00525065"/>
    <w:rsid w:val="00525D2D"/>
    <w:rsid w:val="00527BFD"/>
    <w:rsid w:val="00532741"/>
    <w:rsid w:val="00532B2D"/>
    <w:rsid w:val="00532F65"/>
    <w:rsid w:val="005375D9"/>
    <w:rsid w:val="00541D29"/>
    <w:rsid w:val="00542874"/>
    <w:rsid w:val="005464E6"/>
    <w:rsid w:val="00552FF3"/>
    <w:rsid w:val="00553FE1"/>
    <w:rsid w:val="005544B4"/>
    <w:rsid w:val="00555061"/>
    <w:rsid w:val="00560618"/>
    <w:rsid w:val="00562779"/>
    <w:rsid w:val="00565CC2"/>
    <w:rsid w:val="0056662F"/>
    <w:rsid w:val="00575A21"/>
    <w:rsid w:val="005807A8"/>
    <w:rsid w:val="005835F7"/>
    <w:rsid w:val="00583C95"/>
    <w:rsid w:val="0059107B"/>
    <w:rsid w:val="00595DA7"/>
    <w:rsid w:val="00597AFD"/>
    <w:rsid w:val="005A2488"/>
    <w:rsid w:val="005A3C10"/>
    <w:rsid w:val="005B3F42"/>
    <w:rsid w:val="005B5551"/>
    <w:rsid w:val="005B7557"/>
    <w:rsid w:val="005C117C"/>
    <w:rsid w:val="005C228C"/>
    <w:rsid w:val="005C369F"/>
    <w:rsid w:val="005C38C6"/>
    <w:rsid w:val="005D21D4"/>
    <w:rsid w:val="005D2B1E"/>
    <w:rsid w:val="005D67C5"/>
    <w:rsid w:val="005E0045"/>
    <w:rsid w:val="005E058E"/>
    <w:rsid w:val="005E2D83"/>
    <w:rsid w:val="005F22EE"/>
    <w:rsid w:val="005F33BA"/>
    <w:rsid w:val="005F3A35"/>
    <w:rsid w:val="005F468B"/>
    <w:rsid w:val="005F6C9D"/>
    <w:rsid w:val="005F6CC9"/>
    <w:rsid w:val="00600147"/>
    <w:rsid w:val="0060270C"/>
    <w:rsid w:val="006065A4"/>
    <w:rsid w:val="006203F7"/>
    <w:rsid w:val="00621CF6"/>
    <w:rsid w:val="00622006"/>
    <w:rsid w:val="00623C69"/>
    <w:rsid w:val="00623F84"/>
    <w:rsid w:val="00624D4E"/>
    <w:rsid w:val="006264D8"/>
    <w:rsid w:val="0063262A"/>
    <w:rsid w:val="00633F7F"/>
    <w:rsid w:val="00635508"/>
    <w:rsid w:val="006369D9"/>
    <w:rsid w:val="00642C8C"/>
    <w:rsid w:val="006450DF"/>
    <w:rsid w:val="006503AB"/>
    <w:rsid w:val="00650958"/>
    <w:rsid w:val="0065102F"/>
    <w:rsid w:val="006522D6"/>
    <w:rsid w:val="00654B62"/>
    <w:rsid w:val="006576EE"/>
    <w:rsid w:val="00657A59"/>
    <w:rsid w:val="00657ADB"/>
    <w:rsid w:val="00661A05"/>
    <w:rsid w:val="00662B8D"/>
    <w:rsid w:val="0066452B"/>
    <w:rsid w:val="00667197"/>
    <w:rsid w:val="00667C2F"/>
    <w:rsid w:val="006705E5"/>
    <w:rsid w:val="0067062A"/>
    <w:rsid w:val="0067152F"/>
    <w:rsid w:val="00672E46"/>
    <w:rsid w:val="00673AB9"/>
    <w:rsid w:val="00674B77"/>
    <w:rsid w:val="00674F9E"/>
    <w:rsid w:val="00675D3F"/>
    <w:rsid w:val="006768D0"/>
    <w:rsid w:val="00683527"/>
    <w:rsid w:val="00686B4E"/>
    <w:rsid w:val="006904C9"/>
    <w:rsid w:val="00697249"/>
    <w:rsid w:val="006A50B9"/>
    <w:rsid w:val="006A59DC"/>
    <w:rsid w:val="006A5F3F"/>
    <w:rsid w:val="006A605E"/>
    <w:rsid w:val="006A7FDB"/>
    <w:rsid w:val="006B0CCE"/>
    <w:rsid w:val="006B11E0"/>
    <w:rsid w:val="006B3959"/>
    <w:rsid w:val="006B43BE"/>
    <w:rsid w:val="006C25C7"/>
    <w:rsid w:val="006C3C9A"/>
    <w:rsid w:val="006D00A8"/>
    <w:rsid w:val="006D18C8"/>
    <w:rsid w:val="006D7185"/>
    <w:rsid w:val="006E1C7D"/>
    <w:rsid w:val="006E4C60"/>
    <w:rsid w:val="006E6BD2"/>
    <w:rsid w:val="006F31A2"/>
    <w:rsid w:val="00701E50"/>
    <w:rsid w:val="007051B6"/>
    <w:rsid w:val="00706A58"/>
    <w:rsid w:val="0071081B"/>
    <w:rsid w:val="0071108D"/>
    <w:rsid w:val="0071258A"/>
    <w:rsid w:val="00713CAC"/>
    <w:rsid w:val="0071576D"/>
    <w:rsid w:val="007161E8"/>
    <w:rsid w:val="00720793"/>
    <w:rsid w:val="007219FD"/>
    <w:rsid w:val="00722602"/>
    <w:rsid w:val="007231FD"/>
    <w:rsid w:val="00727BF1"/>
    <w:rsid w:val="0073203D"/>
    <w:rsid w:val="00732EF4"/>
    <w:rsid w:val="007408F4"/>
    <w:rsid w:val="007448B9"/>
    <w:rsid w:val="007500CB"/>
    <w:rsid w:val="007522D0"/>
    <w:rsid w:val="00753CF6"/>
    <w:rsid w:val="00754274"/>
    <w:rsid w:val="0075459A"/>
    <w:rsid w:val="00754BF2"/>
    <w:rsid w:val="00754FA5"/>
    <w:rsid w:val="00757DF5"/>
    <w:rsid w:val="00760E25"/>
    <w:rsid w:val="0076100B"/>
    <w:rsid w:val="007617AE"/>
    <w:rsid w:val="007620C1"/>
    <w:rsid w:val="00762377"/>
    <w:rsid w:val="00762C5D"/>
    <w:rsid w:val="00766C11"/>
    <w:rsid w:val="00770142"/>
    <w:rsid w:val="00770AA1"/>
    <w:rsid w:val="00771FB4"/>
    <w:rsid w:val="007720F5"/>
    <w:rsid w:val="0077258E"/>
    <w:rsid w:val="0077307D"/>
    <w:rsid w:val="00773FEA"/>
    <w:rsid w:val="007755A5"/>
    <w:rsid w:val="00776507"/>
    <w:rsid w:val="007855F0"/>
    <w:rsid w:val="00787CCC"/>
    <w:rsid w:val="00790230"/>
    <w:rsid w:val="00791C58"/>
    <w:rsid w:val="0079527E"/>
    <w:rsid w:val="007953FB"/>
    <w:rsid w:val="00795529"/>
    <w:rsid w:val="00795A60"/>
    <w:rsid w:val="00795C0B"/>
    <w:rsid w:val="007972AE"/>
    <w:rsid w:val="007A000F"/>
    <w:rsid w:val="007A181D"/>
    <w:rsid w:val="007A24F7"/>
    <w:rsid w:val="007A2914"/>
    <w:rsid w:val="007A2962"/>
    <w:rsid w:val="007A2F18"/>
    <w:rsid w:val="007A3397"/>
    <w:rsid w:val="007A3413"/>
    <w:rsid w:val="007A3AF8"/>
    <w:rsid w:val="007A69FE"/>
    <w:rsid w:val="007A6F78"/>
    <w:rsid w:val="007B4B22"/>
    <w:rsid w:val="007B52F0"/>
    <w:rsid w:val="007B68CA"/>
    <w:rsid w:val="007B6D02"/>
    <w:rsid w:val="007C051F"/>
    <w:rsid w:val="007C5461"/>
    <w:rsid w:val="007C5FBC"/>
    <w:rsid w:val="007C6798"/>
    <w:rsid w:val="007C798F"/>
    <w:rsid w:val="007D0792"/>
    <w:rsid w:val="007D21F4"/>
    <w:rsid w:val="007D2856"/>
    <w:rsid w:val="007D2D0F"/>
    <w:rsid w:val="007D675E"/>
    <w:rsid w:val="007E237D"/>
    <w:rsid w:val="007E2C8C"/>
    <w:rsid w:val="007E6A39"/>
    <w:rsid w:val="007E6DDB"/>
    <w:rsid w:val="007F6806"/>
    <w:rsid w:val="00800002"/>
    <w:rsid w:val="008019C3"/>
    <w:rsid w:val="008041B8"/>
    <w:rsid w:val="00805C9C"/>
    <w:rsid w:val="00806595"/>
    <w:rsid w:val="008079FF"/>
    <w:rsid w:val="00812D6D"/>
    <w:rsid w:val="00813347"/>
    <w:rsid w:val="00816C25"/>
    <w:rsid w:val="00817189"/>
    <w:rsid w:val="008208DB"/>
    <w:rsid w:val="00821352"/>
    <w:rsid w:val="008220C7"/>
    <w:rsid w:val="00826FE1"/>
    <w:rsid w:val="008352BF"/>
    <w:rsid w:val="008365FC"/>
    <w:rsid w:val="008370F4"/>
    <w:rsid w:val="0083787D"/>
    <w:rsid w:val="008400AC"/>
    <w:rsid w:val="00842875"/>
    <w:rsid w:val="0084497C"/>
    <w:rsid w:val="00844CEA"/>
    <w:rsid w:val="00844D01"/>
    <w:rsid w:val="0084586C"/>
    <w:rsid w:val="00847E7B"/>
    <w:rsid w:val="00847F84"/>
    <w:rsid w:val="00854BBC"/>
    <w:rsid w:val="008560A5"/>
    <w:rsid w:val="00856A1E"/>
    <w:rsid w:val="00856A83"/>
    <w:rsid w:val="00856E3A"/>
    <w:rsid w:val="00856E50"/>
    <w:rsid w:val="00857975"/>
    <w:rsid w:val="00861217"/>
    <w:rsid w:val="00862C1E"/>
    <w:rsid w:val="008645FC"/>
    <w:rsid w:val="0086539B"/>
    <w:rsid w:val="0086771A"/>
    <w:rsid w:val="0087430C"/>
    <w:rsid w:val="00874365"/>
    <w:rsid w:val="0087450B"/>
    <w:rsid w:val="00876B6D"/>
    <w:rsid w:val="00883DB3"/>
    <w:rsid w:val="00885ED7"/>
    <w:rsid w:val="00890571"/>
    <w:rsid w:val="0089125D"/>
    <w:rsid w:val="00893332"/>
    <w:rsid w:val="00893FC2"/>
    <w:rsid w:val="008A23F9"/>
    <w:rsid w:val="008A31F6"/>
    <w:rsid w:val="008A4CCD"/>
    <w:rsid w:val="008A5547"/>
    <w:rsid w:val="008A606B"/>
    <w:rsid w:val="008B0515"/>
    <w:rsid w:val="008B2F45"/>
    <w:rsid w:val="008C35EF"/>
    <w:rsid w:val="008C4FC4"/>
    <w:rsid w:val="008C6937"/>
    <w:rsid w:val="008D050E"/>
    <w:rsid w:val="008D1E88"/>
    <w:rsid w:val="008D363E"/>
    <w:rsid w:val="008D5200"/>
    <w:rsid w:val="008D6171"/>
    <w:rsid w:val="008D746D"/>
    <w:rsid w:val="008E0FA2"/>
    <w:rsid w:val="008E2EDA"/>
    <w:rsid w:val="008E4013"/>
    <w:rsid w:val="008E5968"/>
    <w:rsid w:val="008E5C01"/>
    <w:rsid w:val="008F08DE"/>
    <w:rsid w:val="008F18F4"/>
    <w:rsid w:val="008F662E"/>
    <w:rsid w:val="00900467"/>
    <w:rsid w:val="0090080A"/>
    <w:rsid w:val="00903FC7"/>
    <w:rsid w:val="009060DF"/>
    <w:rsid w:val="00906B70"/>
    <w:rsid w:val="00912B02"/>
    <w:rsid w:val="00912FB5"/>
    <w:rsid w:val="00913783"/>
    <w:rsid w:val="009144D2"/>
    <w:rsid w:val="009148C8"/>
    <w:rsid w:val="009168F9"/>
    <w:rsid w:val="00916E52"/>
    <w:rsid w:val="00917F4B"/>
    <w:rsid w:val="00921A38"/>
    <w:rsid w:val="00921D1A"/>
    <w:rsid w:val="00922048"/>
    <w:rsid w:val="0092404C"/>
    <w:rsid w:val="009253F3"/>
    <w:rsid w:val="00925DEB"/>
    <w:rsid w:val="00926D87"/>
    <w:rsid w:val="00926E68"/>
    <w:rsid w:val="00927F02"/>
    <w:rsid w:val="009304FB"/>
    <w:rsid w:val="009414F6"/>
    <w:rsid w:val="00941515"/>
    <w:rsid w:val="0095213B"/>
    <w:rsid w:val="00954D69"/>
    <w:rsid w:val="00956E1B"/>
    <w:rsid w:val="00962679"/>
    <w:rsid w:val="00966053"/>
    <w:rsid w:val="009665B7"/>
    <w:rsid w:val="00970A3A"/>
    <w:rsid w:val="00970E99"/>
    <w:rsid w:val="0097390C"/>
    <w:rsid w:val="0097799D"/>
    <w:rsid w:val="00985035"/>
    <w:rsid w:val="00990418"/>
    <w:rsid w:val="009928E2"/>
    <w:rsid w:val="0099378E"/>
    <w:rsid w:val="009949A2"/>
    <w:rsid w:val="009A1145"/>
    <w:rsid w:val="009A3857"/>
    <w:rsid w:val="009A5D19"/>
    <w:rsid w:val="009A5F83"/>
    <w:rsid w:val="009A6CF7"/>
    <w:rsid w:val="009B26D7"/>
    <w:rsid w:val="009B33A0"/>
    <w:rsid w:val="009B530F"/>
    <w:rsid w:val="009C0016"/>
    <w:rsid w:val="009C27CF"/>
    <w:rsid w:val="009D45A4"/>
    <w:rsid w:val="009D65B1"/>
    <w:rsid w:val="009D7025"/>
    <w:rsid w:val="009E0DCB"/>
    <w:rsid w:val="009E1B0E"/>
    <w:rsid w:val="009E4D85"/>
    <w:rsid w:val="009E506D"/>
    <w:rsid w:val="009E6DE8"/>
    <w:rsid w:val="009F03B7"/>
    <w:rsid w:val="009F6615"/>
    <w:rsid w:val="009F7313"/>
    <w:rsid w:val="009F7558"/>
    <w:rsid w:val="00A02A77"/>
    <w:rsid w:val="00A053AC"/>
    <w:rsid w:val="00A058F2"/>
    <w:rsid w:val="00A14D11"/>
    <w:rsid w:val="00A16377"/>
    <w:rsid w:val="00A1698B"/>
    <w:rsid w:val="00A20182"/>
    <w:rsid w:val="00A24AE8"/>
    <w:rsid w:val="00A27549"/>
    <w:rsid w:val="00A27727"/>
    <w:rsid w:val="00A32BCE"/>
    <w:rsid w:val="00A333F5"/>
    <w:rsid w:val="00A33762"/>
    <w:rsid w:val="00A36923"/>
    <w:rsid w:val="00A43952"/>
    <w:rsid w:val="00A443DF"/>
    <w:rsid w:val="00A467A6"/>
    <w:rsid w:val="00A4732A"/>
    <w:rsid w:val="00A47CFC"/>
    <w:rsid w:val="00A51CFA"/>
    <w:rsid w:val="00A52D62"/>
    <w:rsid w:val="00A5512C"/>
    <w:rsid w:val="00A55237"/>
    <w:rsid w:val="00A57136"/>
    <w:rsid w:val="00A617AF"/>
    <w:rsid w:val="00A64824"/>
    <w:rsid w:val="00A7146E"/>
    <w:rsid w:val="00A72E8F"/>
    <w:rsid w:val="00A7358E"/>
    <w:rsid w:val="00A73B53"/>
    <w:rsid w:val="00A74D68"/>
    <w:rsid w:val="00A81DC9"/>
    <w:rsid w:val="00A832B7"/>
    <w:rsid w:val="00A84F8B"/>
    <w:rsid w:val="00A856C5"/>
    <w:rsid w:val="00A85DD0"/>
    <w:rsid w:val="00A91324"/>
    <w:rsid w:val="00A93A80"/>
    <w:rsid w:val="00A97E65"/>
    <w:rsid w:val="00AA1FF4"/>
    <w:rsid w:val="00AA33D1"/>
    <w:rsid w:val="00AA6E0F"/>
    <w:rsid w:val="00AA72DB"/>
    <w:rsid w:val="00AB10B4"/>
    <w:rsid w:val="00AB20FC"/>
    <w:rsid w:val="00AC4330"/>
    <w:rsid w:val="00AC5A6E"/>
    <w:rsid w:val="00AD0EEA"/>
    <w:rsid w:val="00AD1032"/>
    <w:rsid w:val="00AD2D13"/>
    <w:rsid w:val="00AD6FE6"/>
    <w:rsid w:val="00AD7E69"/>
    <w:rsid w:val="00AE1895"/>
    <w:rsid w:val="00AE2A32"/>
    <w:rsid w:val="00AE5E62"/>
    <w:rsid w:val="00AF5846"/>
    <w:rsid w:val="00AF5BB2"/>
    <w:rsid w:val="00AF68BB"/>
    <w:rsid w:val="00B0031F"/>
    <w:rsid w:val="00B00E1C"/>
    <w:rsid w:val="00B00F06"/>
    <w:rsid w:val="00B04FD3"/>
    <w:rsid w:val="00B13B3F"/>
    <w:rsid w:val="00B14379"/>
    <w:rsid w:val="00B167C6"/>
    <w:rsid w:val="00B2081E"/>
    <w:rsid w:val="00B21160"/>
    <w:rsid w:val="00B21B20"/>
    <w:rsid w:val="00B224C7"/>
    <w:rsid w:val="00B231E1"/>
    <w:rsid w:val="00B2377F"/>
    <w:rsid w:val="00B23B3E"/>
    <w:rsid w:val="00B24E41"/>
    <w:rsid w:val="00B26C09"/>
    <w:rsid w:val="00B308A0"/>
    <w:rsid w:val="00B3196B"/>
    <w:rsid w:val="00B326C2"/>
    <w:rsid w:val="00B32A51"/>
    <w:rsid w:val="00B3310B"/>
    <w:rsid w:val="00B34D45"/>
    <w:rsid w:val="00B43A47"/>
    <w:rsid w:val="00B47FF3"/>
    <w:rsid w:val="00B50F5E"/>
    <w:rsid w:val="00B516E4"/>
    <w:rsid w:val="00B533D8"/>
    <w:rsid w:val="00B66B88"/>
    <w:rsid w:val="00B6775D"/>
    <w:rsid w:val="00B67AA6"/>
    <w:rsid w:val="00B7078C"/>
    <w:rsid w:val="00B71ED1"/>
    <w:rsid w:val="00B740DC"/>
    <w:rsid w:val="00B753CF"/>
    <w:rsid w:val="00B81E25"/>
    <w:rsid w:val="00B822D2"/>
    <w:rsid w:val="00B861D2"/>
    <w:rsid w:val="00B87B15"/>
    <w:rsid w:val="00B923B0"/>
    <w:rsid w:val="00B94A2D"/>
    <w:rsid w:val="00B95C68"/>
    <w:rsid w:val="00B97BD3"/>
    <w:rsid w:val="00BA6D29"/>
    <w:rsid w:val="00BA7567"/>
    <w:rsid w:val="00BB0C92"/>
    <w:rsid w:val="00BB2C3A"/>
    <w:rsid w:val="00BB6461"/>
    <w:rsid w:val="00BB6A0A"/>
    <w:rsid w:val="00BC1404"/>
    <w:rsid w:val="00BC160F"/>
    <w:rsid w:val="00BD1571"/>
    <w:rsid w:val="00BD6E16"/>
    <w:rsid w:val="00BD71A7"/>
    <w:rsid w:val="00BE02A3"/>
    <w:rsid w:val="00BE0561"/>
    <w:rsid w:val="00BE1FBC"/>
    <w:rsid w:val="00BE57F8"/>
    <w:rsid w:val="00BE5FF4"/>
    <w:rsid w:val="00BE634D"/>
    <w:rsid w:val="00BE761A"/>
    <w:rsid w:val="00BF5D9A"/>
    <w:rsid w:val="00BF72AF"/>
    <w:rsid w:val="00C00C05"/>
    <w:rsid w:val="00C01CA9"/>
    <w:rsid w:val="00C023D2"/>
    <w:rsid w:val="00C04614"/>
    <w:rsid w:val="00C0579C"/>
    <w:rsid w:val="00C05F49"/>
    <w:rsid w:val="00C0684C"/>
    <w:rsid w:val="00C068B0"/>
    <w:rsid w:val="00C11020"/>
    <w:rsid w:val="00C140A8"/>
    <w:rsid w:val="00C14735"/>
    <w:rsid w:val="00C14E18"/>
    <w:rsid w:val="00C15B42"/>
    <w:rsid w:val="00C1727D"/>
    <w:rsid w:val="00C17B99"/>
    <w:rsid w:val="00C2354C"/>
    <w:rsid w:val="00C278E9"/>
    <w:rsid w:val="00C326A1"/>
    <w:rsid w:val="00C34517"/>
    <w:rsid w:val="00C37D1D"/>
    <w:rsid w:val="00C42537"/>
    <w:rsid w:val="00C44141"/>
    <w:rsid w:val="00C473B5"/>
    <w:rsid w:val="00C53177"/>
    <w:rsid w:val="00C65380"/>
    <w:rsid w:val="00C66A69"/>
    <w:rsid w:val="00C727CB"/>
    <w:rsid w:val="00C8101E"/>
    <w:rsid w:val="00C81FE4"/>
    <w:rsid w:val="00C832F6"/>
    <w:rsid w:val="00C83443"/>
    <w:rsid w:val="00C8473C"/>
    <w:rsid w:val="00C87C32"/>
    <w:rsid w:val="00C93AD7"/>
    <w:rsid w:val="00C95888"/>
    <w:rsid w:val="00CA17B3"/>
    <w:rsid w:val="00CA5FD8"/>
    <w:rsid w:val="00CB34A0"/>
    <w:rsid w:val="00CC2944"/>
    <w:rsid w:val="00CC3680"/>
    <w:rsid w:val="00CD43CC"/>
    <w:rsid w:val="00CD454B"/>
    <w:rsid w:val="00CD4DED"/>
    <w:rsid w:val="00CE1ADC"/>
    <w:rsid w:val="00CE471C"/>
    <w:rsid w:val="00CE7B10"/>
    <w:rsid w:val="00CF0DAE"/>
    <w:rsid w:val="00CF1612"/>
    <w:rsid w:val="00CF1717"/>
    <w:rsid w:val="00CF1F2B"/>
    <w:rsid w:val="00CF21C8"/>
    <w:rsid w:val="00CF384E"/>
    <w:rsid w:val="00CF5262"/>
    <w:rsid w:val="00CF5316"/>
    <w:rsid w:val="00CF7A51"/>
    <w:rsid w:val="00D01BAD"/>
    <w:rsid w:val="00D03AEE"/>
    <w:rsid w:val="00D059E1"/>
    <w:rsid w:val="00D06F2C"/>
    <w:rsid w:val="00D1199E"/>
    <w:rsid w:val="00D11B52"/>
    <w:rsid w:val="00D2158B"/>
    <w:rsid w:val="00D22D51"/>
    <w:rsid w:val="00D2508A"/>
    <w:rsid w:val="00D252E9"/>
    <w:rsid w:val="00D30B1F"/>
    <w:rsid w:val="00D31C2E"/>
    <w:rsid w:val="00D32CFB"/>
    <w:rsid w:val="00D35261"/>
    <w:rsid w:val="00D41111"/>
    <w:rsid w:val="00D41C3C"/>
    <w:rsid w:val="00D44EC2"/>
    <w:rsid w:val="00D45830"/>
    <w:rsid w:val="00D46C6B"/>
    <w:rsid w:val="00D538CB"/>
    <w:rsid w:val="00D54769"/>
    <w:rsid w:val="00D55CC1"/>
    <w:rsid w:val="00D6587D"/>
    <w:rsid w:val="00D66267"/>
    <w:rsid w:val="00D71F76"/>
    <w:rsid w:val="00D721DA"/>
    <w:rsid w:val="00D7244E"/>
    <w:rsid w:val="00D72507"/>
    <w:rsid w:val="00D732C6"/>
    <w:rsid w:val="00D73847"/>
    <w:rsid w:val="00D75B2F"/>
    <w:rsid w:val="00D767C8"/>
    <w:rsid w:val="00D7694C"/>
    <w:rsid w:val="00D76E52"/>
    <w:rsid w:val="00D811EA"/>
    <w:rsid w:val="00D816D2"/>
    <w:rsid w:val="00D83523"/>
    <w:rsid w:val="00D83B0E"/>
    <w:rsid w:val="00D84149"/>
    <w:rsid w:val="00D843A4"/>
    <w:rsid w:val="00D86638"/>
    <w:rsid w:val="00D87010"/>
    <w:rsid w:val="00D9247E"/>
    <w:rsid w:val="00D92749"/>
    <w:rsid w:val="00D94807"/>
    <w:rsid w:val="00D97EF0"/>
    <w:rsid w:val="00DA55D9"/>
    <w:rsid w:val="00DA7397"/>
    <w:rsid w:val="00DB1DC0"/>
    <w:rsid w:val="00DB3B9F"/>
    <w:rsid w:val="00DB5C6F"/>
    <w:rsid w:val="00DB646D"/>
    <w:rsid w:val="00DC15C5"/>
    <w:rsid w:val="00DC5AF3"/>
    <w:rsid w:val="00DD1C15"/>
    <w:rsid w:val="00DD2170"/>
    <w:rsid w:val="00DD3BF3"/>
    <w:rsid w:val="00DD7909"/>
    <w:rsid w:val="00DE2E12"/>
    <w:rsid w:val="00DE49CC"/>
    <w:rsid w:val="00DE6AFA"/>
    <w:rsid w:val="00DF4D04"/>
    <w:rsid w:val="00DF56CD"/>
    <w:rsid w:val="00DF7541"/>
    <w:rsid w:val="00E02924"/>
    <w:rsid w:val="00E07497"/>
    <w:rsid w:val="00E10139"/>
    <w:rsid w:val="00E11A93"/>
    <w:rsid w:val="00E21865"/>
    <w:rsid w:val="00E2363F"/>
    <w:rsid w:val="00E23696"/>
    <w:rsid w:val="00E2605C"/>
    <w:rsid w:val="00E263E9"/>
    <w:rsid w:val="00E32DE5"/>
    <w:rsid w:val="00E33B1F"/>
    <w:rsid w:val="00E35F2A"/>
    <w:rsid w:val="00E446E6"/>
    <w:rsid w:val="00E51804"/>
    <w:rsid w:val="00E52F55"/>
    <w:rsid w:val="00E53167"/>
    <w:rsid w:val="00E60E84"/>
    <w:rsid w:val="00E61201"/>
    <w:rsid w:val="00E61D98"/>
    <w:rsid w:val="00E62AFE"/>
    <w:rsid w:val="00E64B82"/>
    <w:rsid w:val="00E64ECE"/>
    <w:rsid w:val="00E65311"/>
    <w:rsid w:val="00E65B4E"/>
    <w:rsid w:val="00E6608F"/>
    <w:rsid w:val="00E6709C"/>
    <w:rsid w:val="00E72022"/>
    <w:rsid w:val="00E7214C"/>
    <w:rsid w:val="00E77E74"/>
    <w:rsid w:val="00E80E61"/>
    <w:rsid w:val="00E811AD"/>
    <w:rsid w:val="00E821AF"/>
    <w:rsid w:val="00E830B4"/>
    <w:rsid w:val="00E83457"/>
    <w:rsid w:val="00E844A0"/>
    <w:rsid w:val="00E86B29"/>
    <w:rsid w:val="00E9101F"/>
    <w:rsid w:val="00E91096"/>
    <w:rsid w:val="00E91CDE"/>
    <w:rsid w:val="00E91F86"/>
    <w:rsid w:val="00E93920"/>
    <w:rsid w:val="00E9568F"/>
    <w:rsid w:val="00E96B54"/>
    <w:rsid w:val="00EA0DCD"/>
    <w:rsid w:val="00EA5419"/>
    <w:rsid w:val="00EB1D7A"/>
    <w:rsid w:val="00EB3157"/>
    <w:rsid w:val="00EB51C2"/>
    <w:rsid w:val="00EC01B2"/>
    <w:rsid w:val="00EC04A6"/>
    <w:rsid w:val="00EC1AA4"/>
    <w:rsid w:val="00EC1FC0"/>
    <w:rsid w:val="00EC3147"/>
    <w:rsid w:val="00EC35D8"/>
    <w:rsid w:val="00EC42FF"/>
    <w:rsid w:val="00EC4541"/>
    <w:rsid w:val="00EC7675"/>
    <w:rsid w:val="00ED14E4"/>
    <w:rsid w:val="00ED467B"/>
    <w:rsid w:val="00ED7369"/>
    <w:rsid w:val="00ED7F06"/>
    <w:rsid w:val="00EE1BF7"/>
    <w:rsid w:val="00EE30F7"/>
    <w:rsid w:val="00EE3A3D"/>
    <w:rsid w:val="00EE4D0A"/>
    <w:rsid w:val="00EE66E6"/>
    <w:rsid w:val="00EE6E7F"/>
    <w:rsid w:val="00EF10D5"/>
    <w:rsid w:val="00EF161F"/>
    <w:rsid w:val="00EF18EF"/>
    <w:rsid w:val="00EF377D"/>
    <w:rsid w:val="00F03ECD"/>
    <w:rsid w:val="00F04371"/>
    <w:rsid w:val="00F04D8B"/>
    <w:rsid w:val="00F06895"/>
    <w:rsid w:val="00F06AB7"/>
    <w:rsid w:val="00F0721B"/>
    <w:rsid w:val="00F07308"/>
    <w:rsid w:val="00F11BA5"/>
    <w:rsid w:val="00F12B40"/>
    <w:rsid w:val="00F12FB1"/>
    <w:rsid w:val="00F15BB8"/>
    <w:rsid w:val="00F16EA6"/>
    <w:rsid w:val="00F2002F"/>
    <w:rsid w:val="00F21904"/>
    <w:rsid w:val="00F23375"/>
    <w:rsid w:val="00F24797"/>
    <w:rsid w:val="00F2557F"/>
    <w:rsid w:val="00F2683C"/>
    <w:rsid w:val="00F26C39"/>
    <w:rsid w:val="00F27BB3"/>
    <w:rsid w:val="00F31D0A"/>
    <w:rsid w:val="00F32FC3"/>
    <w:rsid w:val="00F40F9E"/>
    <w:rsid w:val="00F44FE9"/>
    <w:rsid w:val="00F45EA6"/>
    <w:rsid w:val="00F4685A"/>
    <w:rsid w:val="00F56B6B"/>
    <w:rsid w:val="00F575BA"/>
    <w:rsid w:val="00F60013"/>
    <w:rsid w:val="00F613D7"/>
    <w:rsid w:val="00F61CD5"/>
    <w:rsid w:val="00F630EE"/>
    <w:rsid w:val="00F63420"/>
    <w:rsid w:val="00F63EE5"/>
    <w:rsid w:val="00F708A9"/>
    <w:rsid w:val="00F72357"/>
    <w:rsid w:val="00F72EF2"/>
    <w:rsid w:val="00F7794D"/>
    <w:rsid w:val="00F8132E"/>
    <w:rsid w:val="00F821DB"/>
    <w:rsid w:val="00F84AEA"/>
    <w:rsid w:val="00F865B0"/>
    <w:rsid w:val="00F877F0"/>
    <w:rsid w:val="00F901EF"/>
    <w:rsid w:val="00F91929"/>
    <w:rsid w:val="00F92E42"/>
    <w:rsid w:val="00F93BD6"/>
    <w:rsid w:val="00F95BA1"/>
    <w:rsid w:val="00F975C4"/>
    <w:rsid w:val="00FA1E6C"/>
    <w:rsid w:val="00FA67DE"/>
    <w:rsid w:val="00FA7F7D"/>
    <w:rsid w:val="00FB0666"/>
    <w:rsid w:val="00FB319C"/>
    <w:rsid w:val="00FB456C"/>
    <w:rsid w:val="00FB4AD2"/>
    <w:rsid w:val="00FB608A"/>
    <w:rsid w:val="00FB672B"/>
    <w:rsid w:val="00FB6F6F"/>
    <w:rsid w:val="00FC11B2"/>
    <w:rsid w:val="00FC281D"/>
    <w:rsid w:val="00FC3A19"/>
    <w:rsid w:val="00FC5EE8"/>
    <w:rsid w:val="00FC66CE"/>
    <w:rsid w:val="00FD2191"/>
    <w:rsid w:val="00FD3585"/>
    <w:rsid w:val="00FD54CD"/>
    <w:rsid w:val="00FE20B0"/>
    <w:rsid w:val="00FF2D15"/>
    <w:rsid w:val="00FF38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D0A1575"/>
  <w15:docId w15:val="{5C2655A3-4F12-40F6-B772-B10BDBFC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C1E"/>
    <w:pPr>
      <w:spacing w:after="200" w:line="276" w:lineRule="auto"/>
    </w:pPr>
    <w:rPr>
      <w:rFonts w:ascii="Arial" w:hAnsi="Arial"/>
      <w:color w:val="403E3F"/>
      <w:lang w:eastAsia="en-US"/>
    </w:rPr>
  </w:style>
  <w:style w:type="paragraph" w:styleId="Heading1">
    <w:name w:val="heading 1"/>
    <w:basedOn w:val="Normal"/>
    <w:next w:val="Normal"/>
    <w:link w:val="Heading1Char"/>
    <w:uiPriority w:val="99"/>
    <w:qFormat/>
    <w:locked/>
    <w:rsid w:val="001F6416"/>
    <w:pPr>
      <w:keepNext/>
      <w:spacing w:before="240" w:after="60" w:line="240" w:lineRule="auto"/>
      <w:outlineLvl w:val="0"/>
    </w:pPr>
    <w:rPr>
      <w:rFonts w:ascii="Verdana" w:hAnsi="Verdana" w:cs="Arial"/>
      <w:bCs/>
      <w:color w:val="CC6633"/>
      <w:kern w:val="32"/>
      <w:sz w:val="36"/>
      <w:szCs w:val="32"/>
    </w:rPr>
  </w:style>
  <w:style w:type="paragraph" w:styleId="Heading2">
    <w:name w:val="heading 2"/>
    <w:basedOn w:val="Normal"/>
    <w:next w:val="Normal"/>
    <w:link w:val="Heading2Char"/>
    <w:uiPriority w:val="99"/>
    <w:qFormat/>
    <w:locked/>
    <w:rsid w:val="005F3A35"/>
    <w:pPr>
      <w:keepNext/>
      <w:shd w:val="clear" w:color="auto" w:fill="CC6633"/>
      <w:spacing w:before="240" w:after="60"/>
      <w:outlineLvl w:val="1"/>
    </w:pPr>
    <w:rPr>
      <w:rFonts w:ascii="Verdana" w:hAnsi="Verdana" w:cs="Arial"/>
      <w:bCs/>
      <w:iCs/>
      <w:color w:val="FFFFFF" w:themeColor="background1"/>
      <w:sz w:val="28"/>
      <w:szCs w:val="28"/>
    </w:rPr>
  </w:style>
  <w:style w:type="paragraph" w:styleId="Heading3">
    <w:name w:val="heading 3"/>
    <w:basedOn w:val="Normal"/>
    <w:next w:val="Normal"/>
    <w:link w:val="Heading3Char"/>
    <w:uiPriority w:val="99"/>
    <w:qFormat/>
    <w:locked/>
    <w:rsid w:val="005F3A35"/>
    <w:pPr>
      <w:keepNext/>
      <w:shd w:val="clear" w:color="auto" w:fill="CC6633"/>
      <w:spacing w:before="240" w:after="60"/>
      <w:outlineLvl w:val="2"/>
    </w:pPr>
    <w:rPr>
      <w:rFonts w:ascii="Verdana" w:hAnsi="Verdana" w:cs="Arial"/>
      <w:bCs/>
      <w:color w:val="FFFFFF" w:themeColor="background1"/>
      <w:sz w:val="24"/>
      <w:szCs w:val="26"/>
    </w:rPr>
  </w:style>
  <w:style w:type="paragraph" w:styleId="Heading4">
    <w:name w:val="heading 4"/>
    <w:basedOn w:val="Normal"/>
    <w:next w:val="Normal"/>
    <w:link w:val="Heading4Char"/>
    <w:uiPriority w:val="99"/>
    <w:qFormat/>
    <w:locked/>
    <w:rsid w:val="005F3A35"/>
    <w:pPr>
      <w:keepNext/>
      <w:spacing w:before="240" w:after="60"/>
      <w:outlineLvl w:val="3"/>
    </w:pPr>
    <w:rPr>
      <w:rFonts w:ascii="Verdana" w:eastAsia="Times New Roman" w:hAnsi="Verdana"/>
      <w:b/>
      <w:bCs/>
      <w:color w:val="CC6633"/>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6416"/>
    <w:rPr>
      <w:rFonts w:ascii="Verdana" w:hAnsi="Verdana" w:cs="Arial"/>
      <w:bCs/>
      <w:color w:val="CC6633"/>
      <w:kern w:val="32"/>
      <w:sz w:val="32"/>
      <w:szCs w:val="32"/>
      <w:lang w:eastAsia="en-US"/>
    </w:rPr>
  </w:style>
  <w:style w:type="character" w:customStyle="1" w:styleId="Heading2Char">
    <w:name w:val="Heading 2 Char"/>
    <w:basedOn w:val="DefaultParagraphFont"/>
    <w:link w:val="Heading2"/>
    <w:uiPriority w:val="99"/>
    <w:locked/>
    <w:rsid w:val="005F3A35"/>
    <w:rPr>
      <w:rFonts w:ascii="Verdana" w:hAnsi="Verdana" w:cs="Arial"/>
      <w:bCs/>
      <w:iCs/>
      <w:color w:val="FFFFFF" w:themeColor="background1"/>
      <w:sz w:val="28"/>
      <w:szCs w:val="28"/>
      <w:shd w:val="clear" w:color="auto" w:fill="CC6633"/>
      <w:lang w:eastAsia="en-US"/>
    </w:rPr>
  </w:style>
  <w:style w:type="character" w:customStyle="1" w:styleId="Heading3Char">
    <w:name w:val="Heading 3 Char"/>
    <w:basedOn w:val="DefaultParagraphFont"/>
    <w:link w:val="Heading3"/>
    <w:uiPriority w:val="99"/>
    <w:locked/>
    <w:rsid w:val="005F3A35"/>
    <w:rPr>
      <w:rFonts w:ascii="Verdana" w:hAnsi="Verdana" w:cs="Arial"/>
      <w:bCs/>
      <w:color w:val="FFFFFF" w:themeColor="background1"/>
      <w:sz w:val="24"/>
      <w:szCs w:val="26"/>
      <w:shd w:val="clear" w:color="auto" w:fill="CC6633"/>
      <w:lang w:eastAsia="en-US"/>
    </w:rPr>
  </w:style>
  <w:style w:type="character" w:customStyle="1" w:styleId="Heading4Char">
    <w:name w:val="Heading 4 Char"/>
    <w:basedOn w:val="DefaultParagraphFont"/>
    <w:link w:val="Heading4"/>
    <w:uiPriority w:val="99"/>
    <w:locked/>
    <w:rsid w:val="005F3A35"/>
    <w:rPr>
      <w:rFonts w:ascii="Verdana" w:eastAsia="Times New Roman" w:hAnsi="Verdana"/>
      <w:b/>
      <w:bCs/>
      <w:color w:val="CC6633"/>
      <w:szCs w:val="28"/>
      <w:lang w:eastAsia="en-US"/>
    </w:rPr>
  </w:style>
  <w:style w:type="paragraph" w:styleId="Header">
    <w:name w:val="header"/>
    <w:basedOn w:val="Normal"/>
    <w:link w:val="HeaderChar"/>
    <w:uiPriority w:val="99"/>
    <w:rsid w:val="003E37A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E37AC"/>
    <w:rPr>
      <w:rFonts w:cs="Times New Roman"/>
    </w:rPr>
  </w:style>
  <w:style w:type="paragraph" w:styleId="Footer">
    <w:name w:val="footer"/>
    <w:basedOn w:val="Normal"/>
    <w:link w:val="FooterChar"/>
    <w:uiPriority w:val="99"/>
    <w:rsid w:val="003E37A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E37AC"/>
    <w:rPr>
      <w:rFonts w:cs="Times New Roman"/>
    </w:rPr>
  </w:style>
  <w:style w:type="paragraph" w:styleId="BalloonText">
    <w:name w:val="Balloon Text"/>
    <w:basedOn w:val="Normal"/>
    <w:link w:val="BalloonTextChar"/>
    <w:uiPriority w:val="99"/>
    <w:semiHidden/>
    <w:rsid w:val="003E3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37AC"/>
    <w:rPr>
      <w:rFonts w:ascii="Tahoma" w:hAnsi="Tahoma" w:cs="Tahoma"/>
      <w:sz w:val="16"/>
      <w:szCs w:val="16"/>
    </w:rPr>
  </w:style>
  <w:style w:type="paragraph" w:styleId="BodyText">
    <w:name w:val="Body Text"/>
    <w:basedOn w:val="Normal"/>
    <w:link w:val="BodyTextChar"/>
    <w:uiPriority w:val="99"/>
    <w:rsid w:val="00BD71A7"/>
    <w:pPr>
      <w:spacing w:after="120"/>
    </w:pPr>
  </w:style>
  <w:style w:type="character" w:customStyle="1" w:styleId="BodyTextChar">
    <w:name w:val="Body Text Char"/>
    <w:basedOn w:val="DefaultParagraphFont"/>
    <w:link w:val="BodyText"/>
    <w:uiPriority w:val="99"/>
    <w:semiHidden/>
    <w:locked/>
    <w:rsid w:val="0044021A"/>
    <w:rPr>
      <w:rFonts w:cs="Times New Roman"/>
      <w:lang w:eastAsia="en-US"/>
    </w:rPr>
  </w:style>
  <w:style w:type="paragraph" w:styleId="ListBullet">
    <w:name w:val="List Bullet"/>
    <w:basedOn w:val="Normal"/>
    <w:uiPriority w:val="99"/>
    <w:rsid w:val="00BD71A7"/>
    <w:pPr>
      <w:numPr>
        <w:numId w:val="1"/>
      </w:numPr>
    </w:pPr>
  </w:style>
  <w:style w:type="character" w:styleId="Hyperlink">
    <w:name w:val="Hyperlink"/>
    <w:basedOn w:val="DefaultParagraphFont"/>
    <w:uiPriority w:val="99"/>
    <w:rsid w:val="00D9247E"/>
    <w:rPr>
      <w:rFonts w:cs="Times New Roman"/>
      <w:color w:val="049ACC"/>
      <w:u w:val="single"/>
    </w:rPr>
  </w:style>
  <w:style w:type="paragraph" w:styleId="Title">
    <w:name w:val="Title"/>
    <w:basedOn w:val="Normal"/>
    <w:next w:val="Normal"/>
    <w:link w:val="TitleChar"/>
    <w:uiPriority w:val="99"/>
    <w:qFormat/>
    <w:locked/>
    <w:rsid w:val="00BB0C92"/>
    <w:pPr>
      <w:spacing w:before="240" w:after="60"/>
      <w:jc w:val="center"/>
      <w:outlineLvl w:val="0"/>
    </w:pPr>
    <w:rPr>
      <w:rFonts w:ascii="Verdana" w:eastAsia="Times New Roman" w:hAnsi="Verdana"/>
      <w:b/>
      <w:bCs/>
      <w:kern w:val="28"/>
      <w:sz w:val="32"/>
      <w:szCs w:val="32"/>
    </w:rPr>
  </w:style>
  <w:style w:type="character" w:customStyle="1" w:styleId="TitleChar">
    <w:name w:val="Title Char"/>
    <w:basedOn w:val="DefaultParagraphFont"/>
    <w:link w:val="Title"/>
    <w:uiPriority w:val="99"/>
    <w:locked/>
    <w:rsid w:val="00BB0C92"/>
    <w:rPr>
      <w:rFonts w:ascii="Verdana" w:hAnsi="Verdana" w:cs="Times New Roman"/>
      <w:b/>
      <w:bCs/>
      <w:color w:val="403E3F"/>
      <w:kern w:val="28"/>
      <w:sz w:val="32"/>
      <w:szCs w:val="32"/>
      <w:lang w:eastAsia="en-US"/>
    </w:rPr>
  </w:style>
  <w:style w:type="character" w:styleId="IntenseEmphasis">
    <w:name w:val="Intense Emphasis"/>
    <w:basedOn w:val="DefaultParagraphFont"/>
    <w:uiPriority w:val="99"/>
    <w:qFormat/>
    <w:rsid w:val="00862C1E"/>
    <w:rPr>
      <w:rFonts w:cs="Times New Roman"/>
      <w:b/>
      <w:bCs/>
      <w:i/>
      <w:iCs/>
      <w:color w:val="339999"/>
    </w:rPr>
  </w:style>
  <w:style w:type="paragraph" w:styleId="NoSpacing">
    <w:name w:val="No Spacing"/>
    <w:link w:val="NoSpacingChar"/>
    <w:uiPriority w:val="99"/>
    <w:qFormat/>
    <w:rsid w:val="00DC15C5"/>
    <w:rPr>
      <w:rFonts w:eastAsia="Times New Roman"/>
      <w:lang w:val="en-US" w:eastAsia="ja-JP"/>
    </w:rPr>
  </w:style>
  <w:style w:type="character" w:customStyle="1" w:styleId="NoSpacingChar">
    <w:name w:val="No Spacing Char"/>
    <w:basedOn w:val="DefaultParagraphFont"/>
    <w:link w:val="NoSpacing"/>
    <w:uiPriority w:val="99"/>
    <w:locked/>
    <w:rsid w:val="00DC15C5"/>
    <w:rPr>
      <w:rFonts w:ascii="Calibri" w:hAnsi="Calibri" w:cs="Times New Roman"/>
      <w:sz w:val="22"/>
      <w:szCs w:val="22"/>
      <w:lang w:val="en-US" w:eastAsia="ja-JP" w:bidi="ar-SA"/>
    </w:rPr>
  </w:style>
  <w:style w:type="table" w:styleId="TableGrid">
    <w:name w:val="Table Grid"/>
    <w:basedOn w:val="TableNormal"/>
    <w:uiPriority w:val="99"/>
    <w:locked/>
    <w:rsid w:val="00267C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793"/>
    <w:pPr>
      <w:ind w:left="720"/>
      <w:contextualSpacing/>
    </w:pPr>
  </w:style>
  <w:style w:type="paragraph" w:styleId="EndnoteText">
    <w:name w:val="endnote text"/>
    <w:basedOn w:val="Normal"/>
    <w:link w:val="EndnoteTextChar"/>
    <w:uiPriority w:val="99"/>
    <w:semiHidden/>
    <w:rsid w:val="008E0FA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E0FA2"/>
    <w:rPr>
      <w:rFonts w:ascii="Arial" w:hAnsi="Arial" w:cs="Times New Roman"/>
      <w:color w:val="403E3F"/>
      <w:sz w:val="20"/>
      <w:szCs w:val="20"/>
      <w:lang w:eastAsia="en-US"/>
    </w:rPr>
  </w:style>
  <w:style w:type="character" w:styleId="EndnoteReference">
    <w:name w:val="endnote reference"/>
    <w:basedOn w:val="DefaultParagraphFont"/>
    <w:uiPriority w:val="99"/>
    <w:semiHidden/>
    <w:rsid w:val="008E0FA2"/>
    <w:rPr>
      <w:rFonts w:cs="Times New Roman"/>
      <w:vertAlign w:val="superscript"/>
    </w:rPr>
  </w:style>
  <w:style w:type="paragraph" w:styleId="FootnoteText">
    <w:name w:val="footnote text"/>
    <w:basedOn w:val="Normal"/>
    <w:link w:val="FootnoteTextChar"/>
    <w:uiPriority w:val="99"/>
    <w:semiHidden/>
    <w:rsid w:val="00A14D1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14D11"/>
    <w:rPr>
      <w:rFonts w:ascii="Arial" w:hAnsi="Arial" w:cs="Times New Roman"/>
      <w:color w:val="403E3F"/>
      <w:sz w:val="20"/>
      <w:szCs w:val="20"/>
      <w:lang w:eastAsia="en-US"/>
    </w:rPr>
  </w:style>
  <w:style w:type="character" w:styleId="FootnoteReference">
    <w:name w:val="footnote reference"/>
    <w:basedOn w:val="DefaultParagraphFont"/>
    <w:uiPriority w:val="99"/>
    <w:semiHidden/>
    <w:rsid w:val="00A14D11"/>
    <w:rPr>
      <w:rFonts w:cs="Times New Roman"/>
      <w:vertAlign w:val="superscript"/>
    </w:rPr>
  </w:style>
  <w:style w:type="character" w:styleId="CommentReference">
    <w:name w:val="annotation reference"/>
    <w:basedOn w:val="DefaultParagraphFont"/>
    <w:uiPriority w:val="99"/>
    <w:semiHidden/>
    <w:unhideWhenUsed/>
    <w:rsid w:val="002E49C8"/>
    <w:rPr>
      <w:sz w:val="16"/>
      <w:szCs w:val="16"/>
    </w:rPr>
  </w:style>
  <w:style w:type="paragraph" w:styleId="CommentText">
    <w:name w:val="annotation text"/>
    <w:basedOn w:val="Normal"/>
    <w:link w:val="CommentTextChar"/>
    <w:uiPriority w:val="99"/>
    <w:semiHidden/>
    <w:unhideWhenUsed/>
    <w:rsid w:val="002E49C8"/>
    <w:pPr>
      <w:spacing w:line="240" w:lineRule="auto"/>
    </w:pPr>
    <w:rPr>
      <w:sz w:val="20"/>
      <w:szCs w:val="20"/>
    </w:rPr>
  </w:style>
  <w:style w:type="character" w:customStyle="1" w:styleId="CommentTextChar">
    <w:name w:val="Comment Text Char"/>
    <w:basedOn w:val="DefaultParagraphFont"/>
    <w:link w:val="CommentText"/>
    <w:uiPriority w:val="99"/>
    <w:semiHidden/>
    <w:rsid w:val="002E49C8"/>
    <w:rPr>
      <w:rFonts w:ascii="Arial" w:hAnsi="Arial"/>
      <w:color w:val="403E3F"/>
      <w:sz w:val="20"/>
      <w:szCs w:val="20"/>
      <w:lang w:eastAsia="en-US"/>
    </w:rPr>
  </w:style>
  <w:style w:type="paragraph" w:styleId="CommentSubject">
    <w:name w:val="annotation subject"/>
    <w:basedOn w:val="CommentText"/>
    <w:next w:val="CommentText"/>
    <w:link w:val="CommentSubjectChar"/>
    <w:uiPriority w:val="99"/>
    <w:semiHidden/>
    <w:unhideWhenUsed/>
    <w:rsid w:val="002E49C8"/>
    <w:rPr>
      <w:b/>
      <w:bCs/>
    </w:rPr>
  </w:style>
  <w:style w:type="character" w:customStyle="1" w:styleId="CommentSubjectChar">
    <w:name w:val="Comment Subject Char"/>
    <w:basedOn w:val="CommentTextChar"/>
    <w:link w:val="CommentSubject"/>
    <w:uiPriority w:val="99"/>
    <w:semiHidden/>
    <w:rsid w:val="002E49C8"/>
    <w:rPr>
      <w:rFonts w:ascii="Arial" w:hAnsi="Arial"/>
      <w:b/>
      <w:bCs/>
      <w:color w:val="403E3F"/>
      <w:sz w:val="20"/>
      <w:szCs w:val="20"/>
      <w:lang w:eastAsia="en-US"/>
    </w:rPr>
  </w:style>
  <w:style w:type="character" w:styleId="FollowedHyperlink">
    <w:name w:val="FollowedHyperlink"/>
    <w:basedOn w:val="DefaultParagraphFont"/>
    <w:uiPriority w:val="99"/>
    <w:semiHidden/>
    <w:unhideWhenUsed/>
    <w:rsid w:val="004A1AA8"/>
    <w:rPr>
      <w:color w:val="800080" w:themeColor="followedHyperlink"/>
      <w:u w:val="single"/>
    </w:rPr>
  </w:style>
  <w:style w:type="paragraph" w:customStyle="1" w:styleId="Default">
    <w:name w:val="Default"/>
    <w:rsid w:val="0010211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locked/>
    <w:rsid w:val="005F3A35"/>
    <w:pPr>
      <w:numPr>
        <w:ilvl w:val="1"/>
      </w:numPr>
    </w:pPr>
    <w:rPr>
      <w:rFonts w:ascii="Verdana" w:eastAsiaTheme="majorEastAsia" w:hAnsi="Verdana" w:cstheme="majorBidi"/>
      <w:iCs/>
      <w:color w:val="019ACC"/>
      <w:sz w:val="28"/>
      <w:szCs w:val="24"/>
    </w:rPr>
  </w:style>
  <w:style w:type="character" w:customStyle="1" w:styleId="SubtitleChar">
    <w:name w:val="Subtitle Char"/>
    <w:basedOn w:val="DefaultParagraphFont"/>
    <w:link w:val="Subtitle"/>
    <w:rsid w:val="005F3A35"/>
    <w:rPr>
      <w:rFonts w:ascii="Verdana" w:eastAsiaTheme="majorEastAsia" w:hAnsi="Verdana" w:cstheme="majorBidi"/>
      <w:iCs/>
      <w:color w:val="019ACC"/>
      <w:sz w:val="28"/>
      <w:szCs w:val="24"/>
      <w:lang w:eastAsia="en-US"/>
    </w:rPr>
  </w:style>
  <w:style w:type="paragraph" w:styleId="NormalWeb">
    <w:name w:val="Normal (Web)"/>
    <w:basedOn w:val="Normal"/>
    <w:uiPriority w:val="99"/>
    <w:unhideWhenUsed/>
    <w:rsid w:val="002A7672"/>
    <w:pPr>
      <w:spacing w:before="100" w:beforeAutospacing="1" w:after="100" w:afterAutospacing="1" w:line="240" w:lineRule="auto"/>
    </w:pPr>
    <w:rPr>
      <w:rFonts w:ascii="Times New Roman" w:eastAsia="Times New Roman" w:hAnsi="Times New Roman"/>
      <w:color w:val="auto"/>
      <w:sz w:val="24"/>
      <w:szCs w:val="24"/>
      <w:lang w:eastAsia="en-GB"/>
    </w:rPr>
  </w:style>
  <w:style w:type="paragraph" w:customStyle="1" w:styleId="articletitlepartII">
    <w:name w:val="article title part II"/>
    <w:basedOn w:val="Normal"/>
    <w:qFormat/>
    <w:rsid w:val="0049095A"/>
    <w:pPr>
      <w:numPr>
        <w:numId w:val="2"/>
      </w:numPr>
      <w:suppressAutoHyphens/>
      <w:spacing w:after="0" w:line="240" w:lineRule="auto"/>
      <w:ind w:left="567" w:hanging="567"/>
      <w:jc w:val="both"/>
    </w:pPr>
    <w:rPr>
      <w:rFonts w:ascii="Times New Roman" w:eastAsia="Times New Roman" w:hAnsi="Times New Roman"/>
      <w:b/>
      <w:color w:val="auto"/>
      <w:sz w:val="24"/>
      <w:szCs w:val="24"/>
      <w:lang w:eastAsia="en-GB"/>
    </w:rPr>
  </w:style>
  <w:style w:type="paragraph" w:customStyle="1" w:styleId="paragraphpartII">
    <w:name w:val="paragraph part II"/>
    <w:basedOn w:val="Normal"/>
    <w:link w:val="paragraphpartIIChar"/>
    <w:qFormat/>
    <w:rsid w:val="0049095A"/>
    <w:pPr>
      <w:numPr>
        <w:ilvl w:val="1"/>
        <w:numId w:val="2"/>
      </w:numPr>
      <w:suppressAutoHyphens/>
      <w:adjustRightInd w:val="0"/>
      <w:spacing w:after="0" w:line="240" w:lineRule="auto"/>
      <w:ind w:left="567" w:hanging="567"/>
      <w:jc w:val="both"/>
    </w:pPr>
    <w:rPr>
      <w:rFonts w:ascii="Times New Roman" w:eastAsia="Times New Roman" w:hAnsi="Times New Roman"/>
      <w:b/>
      <w:color w:val="auto"/>
      <w:sz w:val="24"/>
      <w:szCs w:val="24"/>
      <w:lang w:eastAsia="en-GB"/>
    </w:rPr>
  </w:style>
  <w:style w:type="character" w:customStyle="1" w:styleId="paragraphpartIIChar">
    <w:name w:val="paragraph part II Char"/>
    <w:link w:val="paragraphpartII"/>
    <w:rsid w:val="0049095A"/>
    <w:rPr>
      <w:rFonts w:ascii="Times New Roman" w:eastAsia="Times New Roman" w:hAnsi="Times New Roman"/>
      <w:b/>
      <w:sz w:val="24"/>
      <w:szCs w:val="24"/>
    </w:rPr>
  </w:style>
  <w:style w:type="numbering" w:customStyle="1" w:styleId="PARTII">
    <w:name w:val="PART II"/>
    <w:uiPriority w:val="99"/>
    <w:rsid w:val="0049095A"/>
    <w:pPr>
      <w:numPr>
        <w:numId w:val="3"/>
      </w:numPr>
    </w:pPr>
  </w:style>
  <w:style w:type="character" w:customStyle="1" w:styleId="notranslate">
    <w:name w:val="notranslate"/>
    <w:basedOn w:val="DefaultParagraphFont"/>
    <w:rsid w:val="00153F76"/>
  </w:style>
  <w:style w:type="character" w:customStyle="1" w:styleId="apple-converted-space">
    <w:name w:val="apple-converted-space"/>
    <w:basedOn w:val="DefaultParagraphFont"/>
    <w:rsid w:val="00153F76"/>
  </w:style>
  <w:style w:type="character" w:customStyle="1" w:styleId="tgc">
    <w:name w:val="_tgc"/>
    <w:basedOn w:val="DefaultParagraphFont"/>
    <w:rsid w:val="001A5ECD"/>
  </w:style>
  <w:style w:type="character" w:styleId="Strong">
    <w:name w:val="Strong"/>
    <w:basedOn w:val="DefaultParagraphFont"/>
    <w:uiPriority w:val="22"/>
    <w:qFormat/>
    <w:locked/>
    <w:rsid w:val="0028475A"/>
    <w:rPr>
      <w:b/>
      <w:bCs/>
    </w:rPr>
  </w:style>
  <w:style w:type="paragraph" w:styleId="PlainText">
    <w:name w:val="Plain Text"/>
    <w:basedOn w:val="Normal"/>
    <w:link w:val="PlainTextChar"/>
    <w:uiPriority w:val="99"/>
    <w:unhideWhenUsed/>
    <w:rsid w:val="00A97E65"/>
    <w:pPr>
      <w:spacing w:after="0" w:line="240" w:lineRule="auto"/>
    </w:pPr>
    <w:rPr>
      <w:rFonts w:eastAsia="Times New Roman" w:cs="Consolas"/>
      <w:color w:val="auto"/>
      <w:szCs w:val="21"/>
    </w:rPr>
  </w:style>
  <w:style w:type="character" w:customStyle="1" w:styleId="PlainTextChar">
    <w:name w:val="Plain Text Char"/>
    <w:basedOn w:val="DefaultParagraphFont"/>
    <w:link w:val="PlainText"/>
    <w:uiPriority w:val="99"/>
    <w:rsid w:val="00A97E65"/>
    <w:rPr>
      <w:rFonts w:ascii="Arial" w:eastAsia="Times New Roman" w:hAnsi="Arial" w:cs="Consolas"/>
      <w:szCs w:val="21"/>
      <w:lang w:eastAsia="en-US"/>
    </w:rPr>
  </w:style>
  <w:style w:type="paragraph" w:styleId="Revision">
    <w:name w:val="Revision"/>
    <w:hidden/>
    <w:uiPriority w:val="99"/>
    <w:semiHidden/>
    <w:rsid w:val="00EC1AA4"/>
    <w:rPr>
      <w:rFonts w:ascii="Arial" w:hAnsi="Arial"/>
      <w:color w:val="403E3F"/>
      <w:lang w:eastAsia="en-US"/>
    </w:rPr>
  </w:style>
  <w:style w:type="character" w:styleId="UnresolvedMention">
    <w:name w:val="Unresolved Mention"/>
    <w:basedOn w:val="DefaultParagraphFont"/>
    <w:uiPriority w:val="99"/>
    <w:semiHidden/>
    <w:unhideWhenUsed/>
    <w:rsid w:val="00723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7078">
      <w:bodyDiv w:val="1"/>
      <w:marLeft w:val="0"/>
      <w:marRight w:val="0"/>
      <w:marTop w:val="0"/>
      <w:marBottom w:val="0"/>
      <w:divBdr>
        <w:top w:val="none" w:sz="0" w:space="0" w:color="auto"/>
        <w:left w:val="none" w:sz="0" w:space="0" w:color="auto"/>
        <w:bottom w:val="none" w:sz="0" w:space="0" w:color="auto"/>
        <w:right w:val="none" w:sz="0" w:space="0" w:color="auto"/>
      </w:divBdr>
    </w:div>
    <w:div w:id="102655787">
      <w:bodyDiv w:val="1"/>
      <w:marLeft w:val="0"/>
      <w:marRight w:val="0"/>
      <w:marTop w:val="0"/>
      <w:marBottom w:val="0"/>
      <w:divBdr>
        <w:top w:val="none" w:sz="0" w:space="0" w:color="auto"/>
        <w:left w:val="none" w:sz="0" w:space="0" w:color="auto"/>
        <w:bottom w:val="none" w:sz="0" w:space="0" w:color="auto"/>
        <w:right w:val="none" w:sz="0" w:space="0" w:color="auto"/>
      </w:divBdr>
    </w:div>
    <w:div w:id="120611206">
      <w:bodyDiv w:val="1"/>
      <w:marLeft w:val="0"/>
      <w:marRight w:val="0"/>
      <w:marTop w:val="0"/>
      <w:marBottom w:val="0"/>
      <w:divBdr>
        <w:top w:val="none" w:sz="0" w:space="0" w:color="auto"/>
        <w:left w:val="none" w:sz="0" w:space="0" w:color="auto"/>
        <w:bottom w:val="none" w:sz="0" w:space="0" w:color="auto"/>
        <w:right w:val="none" w:sz="0" w:space="0" w:color="auto"/>
      </w:divBdr>
    </w:div>
    <w:div w:id="238102281">
      <w:bodyDiv w:val="1"/>
      <w:marLeft w:val="0"/>
      <w:marRight w:val="0"/>
      <w:marTop w:val="0"/>
      <w:marBottom w:val="0"/>
      <w:divBdr>
        <w:top w:val="none" w:sz="0" w:space="0" w:color="auto"/>
        <w:left w:val="none" w:sz="0" w:space="0" w:color="auto"/>
        <w:bottom w:val="none" w:sz="0" w:space="0" w:color="auto"/>
        <w:right w:val="none" w:sz="0" w:space="0" w:color="auto"/>
      </w:divBdr>
      <w:divsChild>
        <w:div w:id="1418869421">
          <w:marLeft w:val="0"/>
          <w:marRight w:val="0"/>
          <w:marTop w:val="0"/>
          <w:marBottom w:val="0"/>
          <w:divBdr>
            <w:top w:val="none" w:sz="0" w:space="0" w:color="auto"/>
            <w:left w:val="none" w:sz="0" w:space="0" w:color="auto"/>
            <w:bottom w:val="none" w:sz="0" w:space="0" w:color="auto"/>
            <w:right w:val="none" w:sz="0" w:space="0" w:color="auto"/>
          </w:divBdr>
          <w:divsChild>
            <w:div w:id="1086147685">
              <w:marLeft w:val="0"/>
              <w:marRight w:val="0"/>
              <w:marTop w:val="0"/>
              <w:marBottom w:val="0"/>
              <w:divBdr>
                <w:top w:val="none" w:sz="0" w:space="0" w:color="auto"/>
                <w:left w:val="none" w:sz="0" w:space="0" w:color="auto"/>
                <w:bottom w:val="none" w:sz="0" w:space="0" w:color="auto"/>
                <w:right w:val="none" w:sz="0" w:space="0" w:color="auto"/>
              </w:divBdr>
              <w:divsChild>
                <w:div w:id="407965672">
                  <w:marLeft w:val="0"/>
                  <w:marRight w:val="0"/>
                  <w:marTop w:val="0"/>
                  <w:marBottom w:val="0"/>
                  <w:divBdr>
                    <w:top w:val="none" w:sz="0" w:space="0" w:color="auto"/>
                    <w:left w:val="none" w:sz="0" w:space="0" w:color="auto"/>
                    <w:bottom w:val="none" w:sz="0" w:space="0" w:color="auto"/>
                    <w:right w:val="none" w:sz="0" w:space="0" w:color="auto"/>
                  </w:divBdr>
                  <w:divsChild>
                    <w:div w:id="75323595">
                      <w:marLeft w:val="0"/>
                      <w:marRight w:val="0"/>
                      <w:marTop w:val="0"/>
                      <w:marBottom w:val="0"/>
                      <w:divBdr>
                        <w:top w:val="none" w:sz="0" w:space="0" w:color="auto"/>
                        <w:left w:val="none" w:sz="0" w:space="0" w:color="auto"/>
                        <w:bottom w:val="none" w:sz="0" w:space="0" w:color="auto"/>
                        <w:right w:val="none" w:sz="0" w:space="0" w:color="auto"/>
                      </w:divBdr>
                      <w:divsChild>
                        <w:div w:id="1911185074">
                          <w:marLeft w:val="0"/>
                          <w:marRight w:val="0"/>
                          <w:marTop w:val="0"/>
                          <w:marBottom w:val="0"/>
                          <w:divBdr>
                            <w:top w:val="none" w:sz="0" w:space="0" w:color="auto"/>
                            <w:left w:val="none" w:sz="0" w:space="0" w:color="auto"/>
                            <w:bottom w:val="none" w:sz="0" w:space="0" w:color="auto"/>
                            <w:right w:val="none" w:sz="0" w:space="0" w:color="auto"/>
                          </w:divBdr>
                          <w:divsChild>
                            <w:div w:id="1113785240">
                              <w:marLeft w:val="0"/>
                              <w:marRight w:val="0"/>
                              <w:marTop w:val="0"/>
                              <w:marBottom w:val="0"/>
                              <w:divBdr>
                                <w:top w:val="none" w:sz="0" w:space="0" w:color="auto"/>
                                <w:left w:val="none" w:sz="0" w:space="0" w:color="auto"/>
                                <w:bottom w:val="none" w:sz="0" w:space="0" w:color="auto"/>
                                <w:right w:val="none" w:sz="0" w:space="0" w:color="auto"/>
                              </w:divBdr>
                              <w:divsChild>
                                <w:div w:id="779421902">
                                  <w:marLeft w:val="0"/>
                                  <w:marRight w:val="0"/>
                                  <w:marTop w:val="0"/>
                                  <w:marBottom w:val="0"/>
                                  <w:divBdr>
                                    <w:top w:val="none" w:sz="0" w:space="0" w:color="auto"/>
                                    <w:left w:val="none" w:sz="0" w:space="0" w:color="auto"/>
                                    <w:bottom w:val="none" w:sz="0" w:space="0" w:color="auto"/>
                                    <w:right w:val="none" w:sz="0" w:space="0" w:color="auto"/>
                                  </w:divBdr>
                                  <w:divsChild>
                                    <w:div w:id="1598126540">
                                      <w:marLeft w:val="0"/>
                                      <w:marRight w:val="0"/>
                                      <w:marTop w:val="0"/>
                                      <w:marBottom w:val="0"/>
                                      <w:divBdr>
                                        <w:top w:val="none" w:sz="0" w:space="0" w:color="auto"/>
                                        <w:left w:val="none" w:sz="0" w:space="0" w:color="auto"/>
                                        <w:bottom w:val="none" w:sz="0" w:space="0" w:color="auto"/>
                                        <w:right w:val="none" w:sz="0" w:space="0" w:color="auto"/>
                                      </w:divBdr>
                                      <w:divsChild>
                                        <w:div w:id="1464302620">
                                          <w:marLeft w:val="0"/>
                                          <w:marRight w:val="0"/>
                                          <w:marTop w:val="0"/>
                                          <w:marBottom w:val="0"/>
                                          <w:divBdr>
                                            <w:top w:val="none" w:sz="0" w:space="0" w:color="auto"/>
                                            <w:left w:val="none" w:sz="0" w:space="0" w:color="auto"/>
                                            <w:bottom w:val="none" w:sz="0" w:space="0" w:color="auto"/>
                                            <w:right w:val="none" w:sz="0" w:space="0" w:color="auto"/>
                                          </w:divBdr>
                                          <w:divsChild>
                                            <w:div w:id="20789905">
                                              <w:marLeft w:val="0"/>
                                              <w:marRight w:val="0"/>
                                              <w:marTop w:val="0"/>
                                              <w:marBottom w:val="0"/>
                                              <w:divBdr>
                                                <w:top w:val="none" w:sz="0" w:space="0" w:color="auto"/>
                                                <w:left w:val="none" w:sz="0" w:space="0" w:color="auto"/>
                                                <w:bottom w:val="none" w:sz="0" w:space="0" w:color="auto"/>
                                                <w:right w:val="none" w:sz="0" w:space="0" w:color="auto"/>
                                              </w:divBdr>
                                              <w:divsChild>
                                                <w:div w:id="814489032">
                                                  <w:marLeft w:val="0"/>
                                                  <w:marRight w:val="0"/>
                                                  <w:marTop w:val="0"/>
                                                  <w:marBottom w:val="0"/>
                                                  <w:divBdr>
                                                    <w:top w:val="none" w:sz="0" w:space="0" w:color="auto"/>
                                                    <w:left w:val="none" w:sz="0" w:space="0" w:color="auto"/>
                                                    <w:bottom w:val="none" w:sz="0" w:space="0" w:color="auto"/>
                                                    <w:right w:val="none" w:sz="0" w:space="0" w:color="auto"/>
                                                  </w:divBdr>
                                                  <w:divsChild>
                                                    <w:div w:id="2633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486731">
      <w:bodyDiv w:val="1"/>
      <w:marLeft w:val="0"/>
      <w:marRight w:val="0"/>
      <w:marTop w:val="0"/>
      <w:marBottom w:val="0"/>
      <w:divBdr>
        <w:top w:val="none" w:sz="0" w:space="0" w:color="auto"/>
        <w:left w:val="none" w:sz="0" w:space="0" w:color="auto"/>
        <w:bottom w:val="none" w:sz="0" w:space="0" w:color="auto"/>
        <w:right w:val="none" w:sz="0" w:space="0" w:color="auto"/>
      </w:divBdr>
    </w:div>
    <w:div w:id="480192100">
      <w:bodyDiv w:val="1"/>
      <w:marLeft w:val="0"/>
      <w:marRight w:val="0"/>
      <w:marTop w:val="0"/>
      <w:marBottom w:val="0"/>
      <w:divBdr>
        <w:top w:val="none" w:sz="0" w:space="0" w:color="auto"/>
        <w:left w:val="none" w:sz="0" w:space="0" w:color="auto"/>
        <w:bottom w:val="none" w:sz="0" w:space="0" w:color="auto"/>
        <w:right w:val="none" w:sz="0" w:space="0" w:color="auto"/>
      </w:divBdr>
    </w:div>
    <w:div w:id="541408358">
      <w:bodyDiv w:val="1"/>
      <w:marLeft w:val="0"/>
      <w:marRight w:val="0"/>
      <w:marTop w:val="0"/>
      <w:marBottom w:val="0"/>
      <w:divBdr>
        <w:top w:val="none" w:sz="0" w:space="0" w:color="auto"/>
        <w:left w:val="none" w:sz="0" w:space="0" w:color="auto"/>
        <w:bottom w:val="none" w:sz="0" w:space="0" w:color="auto"/>
        <w:right w:val="none" w:sz="0" w:space="0" w:color="auto"/>
      </w:divBdr>
    </w:div>
    <w:div w:id="542598327">
      <w:bodyDiv w:val="1"/>
      <w:marLeft w:val="30"/>
      <w:marRight w:val="30"/>
      <w:marTop w:val="0"/>
      <w:marBottom w:val="0"/>
      <w:divBdr>
        <w:top w:val="none" w:sz="0" w:space="0" w:color="auto"/>
        <w:left w:val="none" w:sz="0" w:space="0" w:color="auto"/>
        <w:bottom w:val="none" w:sz="0" w:space="0" w:color="auto"/>
        <w:right w:val="none" w:sz="0" w:space="0" w:color="auto"/>
      </w:divBdr>
      <w:divsChild>
        <w:div w:id="967081373">
          <w:marLeft w:val="0"/>
          <w:marRight w:val="0"/>
          <w:marTop w:val="0"/>
          <w:marBottom w:val="0"/>
          <w:divBdr>
            <w:top w:val="none" w:sz="0" w:space="0" w:color="auto"/>
            <w:left w:val="none" w:sz="0" w:space="0" w:color="auto"/>
            <w:bottom w:val="none" w:sz="0" w:space="0" w:color="auto"/>
            <w:right w:val="none" w:sz="0" w:space="0" w:color="auto"/>
          </w:divBdr>
          <w:divsChild>
            <w:div w:id="1556427424">
              <w:marLeft w:val="0"/>
              <w:marRight w:val="0"/>
              <w:marTop w:val="0"/>
              <w:marBottom w:val="0"/>
              <w:divBdr>
                <w:top w:val="none" w:sz="0" w:space="0" w:color="auto"/>
                <w:left w:val="none" w:sz="0" w:space="0" w:color="auto"/>
                <w:bottom w:val="none" w:sz="0" w:space="0" w:color="auto"/>
                <w:right w:val="none" w:sz="0" w:space="0" w:color="auto"/>
              </w:divBdr>
              <w:divsChild>
                <w:div w:id="539560309">
                  <w:marLeft w:val="180"/>
                  <w:marRight w:val="0"/>
                  <w:marTop w:val="0"/>
                  <w:marBottom w:val="0"/>
                  <w:divBdr>
                    <w:top w:val="none" w:sz="0" w:space="0" w:color="auto"/>
                    <w:left w:val="none" w:sz="0" w:space="0" w:color="auto"/>
                    <w:bottom w:val="none" w:sz="0" w:space="0" w:color="auto"/>
                    <w:right w:val="none" w:sz="0" w:space="0" w:color="auto"/>
                  </w:divBdr>
                  <w:divsChild>
                    <w:div w:id="13177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265440">
      <w:bodyDiv w:val="1"/>
      <w:marLeft w:val="0"/>
      <w:marRight w:val="0"/>
      <w:marTop w:val="0"/>
      <w:marBottom w:val="0"/>
      <w:divBdr>
        <w:top w:val="none" w:sz="0" w:space="0" w:color="auto"/>
        <w:left w:val="none" w:sz="0" w:space="0" w:color="auto"/>
        <w:bottom w:val="none" w:sz="0" w:space="0" w:color="auto"/>
        <w:right w:val="none" w:sz="0" w:space="0" w:color="auto"/>
      </w:divBdr>
    </w:div>
    <w:div w:id="812597791">
      <w:bodyDiv w:val="1"/>
      <w:marLeft w:val="0"/>
      <w:marRight w:val="0"/>
      <w:marTop w:val="0"/>
      <w:marBottom w:val="0"/>
      <w:divBdr>
        <w:top w:val="none" w:sz="0" w:space="0" w:color="auto"/>
        <w:left w:val="none" w:sz="0" w:space="0" w:color="auto"/>
        <w:bottom w:val="none" w:sz="0" w:space="0" w:color="auto"/>
        <w:right w:val="none" w:sz="0" w:space="0" w:color="auto"/>
      </w:divBdr>
    </w:div>
    <w:div w:id="864174556">
      <w:bodyDiv w:val="1"/>
      <w:marLeft w:val="0"/>
      <w:marRight w:val="0"/>
      <w:marTop w:val="0"/>
      <w:marBottom w:val="0"/>
      <w:divBdr>
        <w:top w:val="none" w:sz="0" w:space="0" w:color="auto"/>
        <w:left w:val="none" w:sz="0" w:space="0" w:color="auto"/>
        <w:bottom w:val="none" w:sz="0" w:space="0" w:color="auto"/>
        <w:right w:val="none" w:sz="0" w:space="0" w:color="auto"/>
      </w:divBdr>
    </w:div>
    <w:div w:id="889539462">
      <w:bodyDiv w:val="1"/>
      <w:marLeft w:val="0"/>
      <w:marRight w:val="0"/>
      <w:marTop w:val="0"/>
      <w:marBottom w:val="0"/>
      <w:divBdr>
        <w:top w:val="none" w:sz="0" w:space="0" w:color="auto"/>
        <w:left w:val="none" w:sz="0" w:space="0" w:color="auto"/>
        <w:bottom w:val="none" w:sz="0" w:space="0" w:color="auto"/>
        <w:right w:val="none" w:sz="0" w:space="0" w:color="auto"/>
      </w:divBdr>
    </w:div>
    <w:div w:id="892501766">
      <w:bodyDiv w:val="1"/>
      <w:marLeft w:val="0"/>
      <w:marRight w:val="0"/>
      <w:marTop w:val="0"/>
      <w:marBottom w:val="0"/>
      <w:divBdr>
        <w:top w:val="none" w:sz="0" w:space="0" w:color="auto"/>
        <w:left w:val="none" w:sz="0" w:space="0" w:color="auto"/>
        <w:bottom w:val="none" w:sz="0" w:space="0" w:color="auto"/>
        <w:right w:val="none" w:sz="0" w:space="0" w:color="auto"/>
      </w:divBdr>
    </w:div>
    <w:div w:id="907884802">
      <w:bodyDiv w:val="1"/>
      <w:marLeft w:val="0"/>
      <w:marRight w:val="0"/>
      <w:marTop w:val="0"/>
      <w:marBottom w:val="0"/>
      <w:divBdr>
        <w:top w:val="none" w:sz="0" w:space="0" w:color="auto"/>
        <w:left w:val="none" w:sz="0" w:space="0" w:color="auto"/>
        <w:bottom w:val="none" w:sz="0" w:space="0" w:color="auto"/>
        <w:right w:val="none" w:sz="0" w:space="0" w:color="auto"/>
      </w:divBdr>
    </w:div>
    <w:div w:id="914556386">
      <w:bodyDiv w:val="1"/>
      <w:marLeft w:val="0"/>
      <w:marRight w:val="0"/>
      <w:marTop w:val="0"/>
      <w:marBottom w:val="0"/>
      <w:divBdr>
        <w:top w:val="none" w:sz="0" w:space="0" w:color="auto"/>
        <w:left w:val="none" w:sz="0" w:space="0" w:color="auto"/>
        <w:bottom w:val="none" w:sz="0" w:space="0" w:color="auto"/>
        <w:right w:val="none" w:sz="0" w:space="0" w:color="auto"/>
      </w:divBdr>
    </w:div>
    <w:div w:id="915094666">
      <w:bodyDiv w:val="1"/>
      <w:marLeft w:val="0"/>
      <w:marRight w:val="0"/>
      <w:marTop w:val="0"/>
      <w:marBottom w:val="0"/>
      <w:divBdr>
        <w:top w:val="none" w:sz="0" w:space="0" w:color="auto"/>
        <w:left w:val="none" w:sz="0" w:space="0" w:color="auto"/>
        <w:bottom w:val="none" w:sz="0" w:space="0" w:color="auto"/>
        <w:right w:val="none" w:sz="0" w:space="0" w:color="auto"/>
      </w:divBdr>
      <w:divsChild>
        <w:div w:id="1560092535">
          <w:marLeft w:val="0"/>
          <w:marRight w:val="0"/>
          <w:marTop w:val="0"/>
          <w:marBottom w:val="0"/>
          <w:divBdr>
            <w:top w:val="none" w:sz="0" w:space="0" w:color="auto"/>
            <w:left w:val="none" w:sz="0" w:space="0" w:color="auto"/>
            <w:bottom w:val="none" w:sz="0" w:space="0" w:color="auto"/>
            <w:right w:val="none" w:sz="0" w:space="0" w:color="auto"/>
          </w:divBdr>
        </w:div>
        <w:div w:id="469904917">
          <w:marLeft w:val="0"/>
          <w:marRight w:val="0"/>
          <w:marTop w:val="0"/>
          <w:marBottom w:val="0"/>
          <w:divBdr>
            <w:top w:val="none" w:sz="0" w:space="0" w:color="auto"/>
            <w:left w:val="none" w:sz="0" w:space="0" w:color="auto"/>
            <w:bottom w:val="none" w:sz="0" w:space="0" w:color="auto"/>
            <w:right w:val="none" w:sz="0" w:space="0" w:color="auto"/>
          </w:divBdr>
        </w:div>
        <w:div w:id="1691490749">
          <w:marLeft w:val="0"/>
          <w:marRight w:val="0"/>
          <w:marTop w:val="0"/>
          <w:marBottom w:val="0"/>
          <w:divBdr>
            <w:top w:val="none" w:sz="0" w:space="0" w:color="auto"/>
            <w:left w:val="none" w:sz="0" w:space="0" w:color="auto"/>
            <w:bottom w:val="none" w:sz="0" w:space="0" w:color="auto"/>
            <w:right w:val="none" w:sz="0" w:space="0" w:color="auto"/>
          </w:divBdr>
        </w:div>
        <w:div w:id="26833889">
          <w:marLeft w:val="0"/>
          <w:marRight w:val="0"/>
          <w:marTop w:val="0"/>
          <w:marBottom w:val="0"/>
          <w:divBdr>
            <w:top w:val="none" w:sz="0" w:space="0" w:color="auto"/>
            <w:left w:val="none" w:sz="0" w:space="0" w:color="auto"/>
            <w:bottom w:val="none" w:sz="0" w:space="0" w:color="auto"/>
            <w:right w:val="none" w:sz="0" w:space="0" w:color="auto"/>
          </w:divBdr>
        </w:div>
        <w:div w:id="436222234">
          <w:marLeft w:val="0"/>
          <w:marRight w:val="0"/>
          <w:marTop w:val="0"/>
          <w:marBottom w:val="0"/>
          <w:divBdr>
            <w:top w:val="none" w:sz="0" w:space="0" w:color="auto"/>
            <w:left w:val="none" w:sz="0" w:space="0" w:color="auto"/>
            <w:bottom w:val="none" w:sz="0" w:space="0" w:color="auto"/>
            <w:right w:val="none" w:sz="0" w:space="0" w:color="auto"/>
          </w:divBdr>
        </w:div>
        <w:div w:id="1120993890">
          <w:marLeft w:val="0"/>
          <w:marRight w:val="0"/>
          <w:marTop w:val="0"/>
          <w:marBottom w:val="0"/>
          <w:divBdr>
            <w:top w:val="none" w:sz="0" w:space="0" w:color="auto"/>
            <w:left w:val="none" w:sz="0" w:space="0" w:color="auto"/>
            <w:bottom w:val="none" w:sz="0" w:space="0" w:color="auto"/>
            <w:right w:val="none" w:sz="0" w:space="0" w:color="auto"/>
          </w:divBdr>
        </w:div>
        <w:div w:id="1653289567">
          <w:marLeft w:val="0"/>
          <w:marRight w:val="0"/>
          <w:marTop w:val="0"/>
          <w:marBottom w:val="0"/>
          <w:divBdr>
            <w:top w:val="none" w:sz="0" w:space="0" w:color="auto"/>
            <w:left w:val="none" w:sz="0" w:space="0" w:color="auto"/>
            <w:bottom w:val="none" w:sz="0" w:space="0" w:color="auto"/>
            <w:right w:val="none" w:sz="0" w:space="0" w:color="auto"/>
          </w:divBdr>
        </w:div>
        <w:div w:id="214246840">
          <w:marLeft w:val="0"/>
          <w:marRight w:val="0"/>
          <w:marTop w:val="0"/>
          <w:marBottom w:val="0"/>
          <w:divBdr>
            <w:top w:val="none" w:sz="0" w:space="0" w:color="auto"/>
            <w:left w:val="none" w:sz="0" w:space="0" w:color="auto"/>
            <w:bottom w:val="none" w:sz="0" w:space="0" w:color="auto"/>
            <w:right w:val="none" w:sz="0" w:space="0" w:color="auto"/>
          </w:divBdr>
        </w:div>
        <w:div w:id="121315132">
          <w:marLeft w:val="0"/>
          <w:marRight w:val="0"/>
          <w:marTop w:val="0"/>
          <w:marBottom w:val="0"/>
          <w:divBdr>
            <w:top w:val="none" w:sz="0" w:space="0" w:color="auto"/>
            <w:left w:val="none" w:sz="0" w:space="0" w:color="auto"/>
            <w:bottom w:val="none" w:sz="0" w:space="0" w:color="auto"/>
            <w:right w:val="none" w:sz="0" w:space="0" w:color="auto"/>
          </w:divBdr>
        </w:div>
        <w:div w:id="1170291202">
          <w:marLeft w:val="0"/>
          <w:marRight w:val="0"/>
          <w:marTop w:val="0"/>
          <w:marBottom w:val="0"/>
          <w:divBdr>
            <w:top w:val="none" w:sz="0" w:space="0" w:color="auto"/>
            <w:left w:val="none" w:sz="0" w:space="0" w:color="auto"/>
            <w:bottom w:val="none" w:sz="0" w:space="0" w:color="auto"/>
            <w:right w:val="none" w:sz="0" w:space="0" w:color="auto"/>
          </w:divBdr>
        </w:div>
        <w:div w:id="101343771">
          <w:marLeft w:val="0"/>
          <w:marRight w:val="0"/>
          <w:marTop w:val="0"/>
          <w:marBottom w:val="0"/>
          <w:divBdr>
            <w:top w:val="none" w:sz="0" w:space="0" w:color="auto"/>
            <w:left w:val="none" w:sz="0" w:space="0" w:color="auto"/>
            <w:bottom w:val="none" w:sz="0" w:space="0" w:color="auto"/>
            <w:right w:val="none" w:sz="0" w:space="0" w:color="auto"/>
          </w:divBdr>
        </w:div>
        <w:div w:id="1293973743">
          <w:marLeft w:val="0"/>
          <w:marRight w:val="0"/>
          <w:marTop w:val="0"/>
          <w:marBottom w:val="0"/>
          <w:divBdr>
            <w:top w:val="none" w:sz="0" w:space="0" w:color="auto"/>
            <w:left w:val="none" w:sz="0" w:space="0" w:color="auto"/>
            <w:bottom w:val="none" w:sz="0" w:space="0" w:color="auto"/>
            <w:right w:val="none" w:sz="0" w:space="0" w:color="auto"/>
          </w:divBdr>
        </w:div>
        <w:div w:id="290986106">
          <w:marLeft w:val="0"/>
          <w:marRight w:val="0"/>
          <w:marTop w:val="0"/>
          <w:marBottom w:val="0"/>
          <w:divBdr>
            <w:top w:val="none" w:sz="0" w:space="0" w:color="auto"/>
            <w:left w:val="none" w:sz="0" w:space="0" w:color="auto"/>
            <w:bottom w:val="none" w:sz="0" w:space="0" w:color="auto"/>
            <w:right w:val="none" w:sz="0" w:space="0" w:color="auto"/>
          </w:divBdr>
        </w:div>
        <w:div w:id="569270310">
          <w:marLeft w:val="0"/>
          <w:marRight w:val="0"/>
          <w:marTop w:val="0"/>
          <w:marBottom w:val="0"/>
          <w:divBdr>
            <w:top w:val="none" w:sz="0" w:space="0" w:color="auto"/>
            <w:left w:val="none" w:sz="0" w:space="0" w:color="auto"/>
            <w:bottom w:val="none" w:sz="0" w:space="0" w:color="auto"/>
            <w:right w:val="none" w:sz="0" w:space="0" w:color="auto"/>
          </w:divBdr>
        </w:div>
        <w:div w:id="1208370826">
          <w:marLeft w:val="0"/>
          <w:marRight w:val="0"/>
          <w:marTop w:val="0"/>
          <w:marBottom w:val="0"/>
          <w:divBdr>
            <w:top w:val="none" w:sz="0" w:space="0" w:color="auto"/>
            <w:left w:val="none" w:sz="0" w:space="0" w:color="auto"/>
            <w:bottom w:val="none" w:sz="0" w:space="0" w:color="auto"/>
            <w:right w:val="none" w:sz="0" w:space="0" w:color="auto"/>
          </w:divBdr>
        </w:div>
        <w:div w:id="1004236586">
          <w:marLeft w:val="0"/>
          <w:marRight w:val="0"/>
          <w:marTop w:val="0"/>
          <w:marBottom w:val="0"/>
          <w:divBdr>
            <w:top w:val="none" w:sz="0" w:space="0" w:color="auto"/>
            <w:left w:val="none" w:sz="0" w:space="0" w:color="auto"/>
            <w:bottom w:val="none" w:sz="0" w:space="0" w:color="auto"/>
            <w:right w:val="none" w:sz="0" w:space="0" w:color="auto"/>
          </w:divBdr>
        </w:div>
        <w:div w:id="1165896169">
          <w:marLeft w:val="0"/>
          <w:marRight w:val="0"/>
          <w:marTop w:val="0"/>
          <w:marBottom w:val="0"/>
          <w:divBdr>
            <w:top w:val="none" w:sz="0" w:space="0" w:color="auto"/>
            <w:left w:val="none" w:sz="0" w:space="0" w:color="auto"/>
            <w:bottom w:val="none" w:sz="0" w:space="0" w:color="auto"/>
            <w:right w:val="none" w:sz="0" w:space="0" w:color="auto"/>
          </w:divBdr>
        </w:div>
        <w:div w:id="1529294478">
          <w:marLeft w:val="0"/>
          <w:marRight w:val="0"/>
          <w:marTop w:val="0"/>
          <w:marBottom w:val="0"/>
          <w:divBdr>
            <w:top w:val="none" w:sz="0" w:space="0" w:color="auto"/>
            <w:left w:val="none" w:sz="0" w:space="0" w:color="auto"/>
            <w:bottom w:val="none" w:sz="0" w:space="0" w:color="auto"/>
            <w:right w:val="none" w:sz="0" w:space="0" w:color="auto"/>
          </w:divBdr>
        </w:div>
        <w:div w:id="238637123">
          <w:marLeft w:val="0"/>
          <w:marRight w:val="0"/>
          <w:marTop w:val="0"/>
          <w:marBottom w:val="0"/>
          <w:divBdr>
            <w:top w:val="none" w:sz="0" w:space="0" w:color="auto"/>
            <w:left w:val="none" w:sz="0" w:space="0" w:color="auto"/>
            <w:bottom w:val="none" w:sz="0" w:space="0" w:color="auto"/>
            <w:right w:val="none" w:sz="0" w:space="0" w:color="auto"/>
          </w:divBdr>
        </w:div>
        <w:div w:id="1100947819">
          <w:marLeft w:val="0"/>
          <w:marRight w:val="0"/>
          <w:marTop w:val="0"/>
          <w:marBottom w:val="0"/>
          <w:divBdr>
            <w:top w:val="none" w:sz="0" w:space="0" w:color="auto"/>
            <w:left w:val="none" w:sz="0" w:space="0" w:color="auto"/>
            <w:bottom w:val="none" w:sz="0" w:space="0" w:color="auto"/>
            <w:right w:val="none" w:sz="0" w:space="0" w:color="auto"/>
          </w:divBdr>
        </w:div>
        <w:div w:id="182011575">
          <w:marLeft w:val="0"/>
          <w:marRight w:val="0"/>
          <w:marTop w:val="0"/>
          <w:marBottom w:val="0"/>
          <w:divBdr>
            <w:top w:val="none" w:sz="0" w:space="0" w:color="auto"/>
            <w:left w:val="none" w:sz="0" w:space="0" w:color="auto"/>
            <w:bottom w:val="none" w:sz="0" w:space="0" w:color="auto"/>
            <w:right w:val="none" w:sz="0" w:space="0" w:color="auto"/>
          </w:divBdr>
        </w:div>
        <w:div w:id="1727291037">
          <w:marLeft w:val="0"/>
          <w:marRight w:val="0"/>
          <w:marTop w:val="0"/>
          <w:marBottom w:val="0"/>
          <w:divBdr>
            <w:top w:val="none" w:sz="0" w:space="0" w:color="auto"/>
            <w:left w:val="none" w:sz="0" w:space="0" w:color="auto"/>
            <w:bottom w:val="none" w:sz="0" w:space="0" w:color="auto"/>
            <w:right w:val="none" w:sz="0" w:space="0" w:color="auto"/>
          </w:divBdr>
        </w:div>
        <w:div w:id="1042831174">
          <w:marLeft w:val="0"/>
          <w:marRight w:val="0"/>
          <w:marTop w:val="0"/>
          <w:marBottom w:val="0"/>
          <w:divBdr>
            <w:top w:val="none" w:sz="0" w:space="0" w:color="auto"/>
            <w:left w:val="none" w:sz="0" w:space="0" w:color="auto"/>
            <w:bottom w:val="none" w:sz="0" w:space="0" w:color="auto"/>
            <w:right w:val="none" w:sz="0" w:space="0" w:color="auto"/>
          </w:divBdr>
        </w:div>
        <w:div w:id="678582488">
          <w:marLeft w:val="0"/>
          <w:marRight w:val="0"/>
          <w:marTop w:val="0"/>
          <w:marBottom w:val="0"/>
          <w:divBdr>
            <w:top w:val="none" w:sz="0" w:space="0" w:color="auto"/>
            <w:left w:val="none" w:sz="0" w:space="0" w:color="auto"/>
            <w:bottom w:val="none" w:sz="0" w:space="0" w:color="auto"/>
            <w:right w:val="none" w:sz="0" w:space="0" w:color="auto"/>
          </w:divBdr>
        </w:div>
        <w:div w:id="1883856341">
          <w:marLeft w:val="0"/>
          <w:marRight w:val="0"/>
          <w:marTop w:val="0"/>
          <w:marBottom w:val="0"/>
          <w:divBdr>
            <w:top w:val="none" w:sz="0" w:space="0" w:color="auto"/>
            <w:left w:val="none" w:sz="0" w:space="0" w:color="auto"/>
            <w:bottom w:val="none" w:sz="0" w:space="0" w:color="auto"/>
            <w:right w:val="none" w:sz="0" w:space="0" w:color="auto"/>
          </w:divBdr>
        </w:div>
        <w:div w:id="1403915657">
          <w:marLeft w:val="0"/>
          <w:marRight w:val="0"/>
          <w:marTop w:val="0"/>
          <w:marBottom w:val="0"/>
          <w:divBdr>
            <w:top w:val="none" w:sz="0" w:space="0" w:color="auto"/>
            <w:left w:val="none" w:sz="0" w:space="0" w:color="auto"/>
            <w:bottom w:val="none" w:sz="0" w:space="0" w:color="auto"/>
            <w:right w:val="none" w:sz="0" w:space="0" w:color="auto"/>
          </w:divBdr>
        </w:div>
        <w:div w:id="1185361038">
          <w:marLeft w:val="0"/>
          <w:marRight w:val="0"/>
          <w:marTop w:val="0"/>
          <w:marBottom w:val="0"/>
          <w:divBdr>
            <w:top w:val="none" w:sz="0" w:space="0" w:color="auto"/>
            <w:left w:val="none" w:sz="0" w:space="0" w:color="auto"/>
            <w:bottom w:val="none" w:sz="0" w:space="0" w:color="auto"/>
            <w:right w:val="none" w:sz="0" w:space="0" w:color="auto"/>
          </w:divBdr>
        </w:div>
        <w:div w:id="1255743936">
          <w:marLeft w:val="0"/>
          <w:marRight w:val="0"/>
          <w:marTop w:val="0"/>
          <w:marBottom w:val="0"/>
          <w:divBdr>
            <w:top w:val="none" w:sz="0" w:space="0" w:color="auto"/>
            <w:left w:val="none" w:sz="0" w:space="0" w:color="auto"/>
            <w:bottom w:val="none" w:sz="0" w:space="0" w:color="auto"/>
            <w:right w:val="none" w:sz="0" w:space="0" w:color="auto"/>
          </w:divBdr>
        </w:div>
        <w:div w:id="1458723674">
          <w:marLeft w:val="0"/>
          <w:marRight w:val="0"/>
          <w:marTop w:val="0"/>
          <w:marBottom w:val="0"/>
          <w:divBdr>
            <w:top w:val="none" w:sz="0" w:space="0" w:color="auto"/>
            <w:left w:val="none" w:sz="0" w:space="0" w:color="auto"/>
            <w:bottom w:val="none" w:sz="0" w:space="0" w:color="auto"/>
            <w:right w:val="none" w:sz="0" w:space="0" w:color="auto"/>
          </w:divBdr>
        </w:div>
        <w:div w:id="925309314">
          <w:marLeft w:val="0"/>
          <w:marRight w:val="0"/>
          <w:marTop w:val="0"/>
          <w:marBottom w:val="0"/>
          <w:divBdr>
            <w:top w:val="none" w:sz="0" w:space="0" w:color="auto"/>
            <w:left w:val="none" w:sz="0" w:space="0" w:color="auto"/>
            <w:bottom w:val="none" w:sz="0" w:space="0" w:color="auto"/>
            <w:right w:val="none" w:sz="0" w:space="0" w:color="auto"/>
          </w:divBdr>
        </w:div>
        <w:div w:id="555506705">
          <w:marLeft w:val="0"/>
          <w:marRight w:val="0"/>
          <w:marTop w:val="0"/>
          <w:marBottom w:val="0"/>
          <w:divBdr>
            <w:top w:val="none" w:sz="0" w:space="0" w:color="auto"/>
            <w:left w:val="none" w:sz="0" w:space="0" w:color="auto"/>
            <w:bottom w:val="none" w:sz="0" w:space="0" w:color="auto"/>
            <w:right w:val="none" w:sz="0" w:space="0" w:color="auto"/>
          </w:divBdr>
        </w:div>
        <w:div w:id="693116811">
          <w:marLeft w:val="0"/>
          <w:marRight w:val="0"/>
          <w:marTop w:val="0"/>
          <w:marBottom w:val="0"/>
          <w:divBdr>
            <w:top w:val="none" w:sz="0" w:space="0" w:color="auto"/>
            <w:left w:val="none" w:sz="0" w:space="0" w:color="auto"/>
            <w:bottom w:val="none" w:sz="0" w:space="0" w:color="auto"/>
            <w:right w:val="none" w:sz="0" w:space="0" w:color="auto"/>
          </w:divBdr>
        </w:div>
        <w:div w:id="871382962">
          <w:marLeft w:val="0"/>
          <w:marRight w:val="0"/>
          <w:marTop w:val="0"/>
          <w:marBottom w:val="0"/>
          <w:divBdr>
            <w:top w:val="none" w:sz="0" w:space="0" w:color="auto"/>
            <w:left w:val="none" w:sz="0" w:space="0" w:color="auto"/>
            <w:bottom w:val="none" w:sz="0" w:space="0" w:color="auto"/>
            <w:right w:val="none" w:sz="0" w:space="0" w:color="auto"/>
          </w:divBdr>
        </w:div>
        <w:div w:id="670522002">
          <w:marLeft w:val="0"/>
          <w:marRight w:val="0"/>
          <w:marTop w:val="0"/>
          <w:marBottom w:val="0"/>
          <w:divBdr>
            <w:top w:val="none" w:sz="0" w:space="0" w:color="auto"/>
            <w:left w:val="none" w:sz="0" w:space="0" w:color="auto"/>
            <w:bottom w:val="none" w:sz="0" w:space="0" w:color="auto"/>
            <w:right w:val="none" w:sz="0" w:space="0" w:color="auto"/>
          </w:divBdr>
        </w:div>
        <w:div w:id="907227307">
          <w:marLeft w:val="0"/>
          <w:marRight w:val="0"/>
          <w:marTop w:val="0"/>
          <w:marBottom w:val="0"/>
          <w:divBdr>
            <w:top w:val="none" w:sz="0" w:space="0" w:color="auto"/>
            <w:left w:val="none" w:sz="0" w:space="0" w:color="auto"/>
            <w:bottom w:val="none" w:sz="0" w:space="0" w:color="auto"/>
            <w:right w:val="none" w:sz="0" w:space="0" w:color="auto"/>
          </w:divBdr>
        </w:div>
      </w:divsChild>
    </w:div>
    <w:div w:id="1072391118">
      <w:bodyDiv w:val="1"/>
      <w:marLeft w:val="0"/>
      <w:marRight w:val="0"/>
      <w:marTop w:val="0"/>
      <w:marBottom w:val="0"/>
      <w:divBdr>
        <w:top w:val="none" w:sz="0" w:space="0" w:color="auto"/>
        <w:left w:val="none" w:sz="0" w:space="0" w:color="auto"/>
        <w:bottom w:val="none" w:sz="0" w:space="0" w:color="auto"/>
        <w:right w:val="none" w:sz="0" w:space="0" w:color="auto"/>
      </w:divBdr>
    </w:div>
    <w:div w:id="1075131396">
      <w:bodyDiv w:val="1"/>
      <w:marLeft w:val="0"/>
      <w:marRight w:val="0"/>
      <w:marTop w:val="0"/>
      <w:marBottom w:val="0"/>
      <w:divBdr>
        <w:top w:val="none" w:sz="0" w:space="0" w:color="auto"/>
        <w:left w:val="none" w:sz="0" w:space="0" w:color="auto"/>
        <w:bottom w:val="none" w:sz="0" w:space="0" w:color="auto"/>
        <w:right w:val="none" w:sz="0" w:space="0" w:color="auto"/>
      </w:divBdr>
    </w:div>
    <w:div w:id="1195264485">
      <w:bodyDiv w:val="1"/>
      <w:marLeft w:val="0"/>
      <w:marRight w:val="0"/>
      <w:marTop w:val="0"/>
      <w:marBottom w:val="0"/>
      <w:divBdr>
        <w:top w:val="none" w:sz="0" w:space="0" w:color="auto"/>
        <w:left w:val="none" w:sz="0" w:space="0" w:color="auto"/>
        <w:bottom w:val="none" w:sz="0" w:space="0" w:color="auto"/>
        <w:right w:val="none" w:sz="0" w:space="0" w:color="auto"/>
      </w:divBdr>
    </w:div>
    <w:div w:id="1219517538">
      <w:bodyDiv w:val="1"/>
      <w:marLeft w:val="0"/>
      <w:marRight w:val="0"/>
      <w:marTop w:val="0"/>
      <w:marBottom w:val="0"/>
      <w:divBdr>
        <w:top w:val="none" w:sz="0" w:space="0" w:color="auto"/>
        <w:left w:val="none" w:sz="0" w:space="0" w:color="auto"/>
        <w:bottom w:val="none" w:sz="0" w:space="0" w:color="auto"/>
        <w:right w:val="none" w:sz="0" w:space="0" w:color="auto"/>
      </w:divBdr>
    </w:div>
    <w:div w:id="1412581841">
      <w:bodyDiv w:val="1"/>
      <w:marLeft w:val="0"/>
      <w:marRight w:val="0"/>
      <w:marTop w:val="0"/>
      <w:marBottom w:val="0"/>
      <w:divBdr>
        <w:top w:val="none" w:sz="0" w:space="0" w:color="auto"/>
        <w:left w:val="none" w:sz="0" w:space="0" w:color="auto"/>
        <w:bottom w:val="none" w:sz="0" w:space="0" w:color="auto"/>
        <w:right w:val="none" w:sz="0" w:space="0" w:color="auto"/>
      </w:divBdr>
    </w:div>
    <w:div w:id="1432624796">
      <w:bodyDiv w:val="1"/>
      <w:marLeft w:val="0"/>
      <w:marRight w:val="0"/>
      <w:marTop w:val="0"/>
      <w:marBottom w:val="0"/>
      <w:divBdr>
        <w:top w:val="none" w:sz="0" w:space="0" w:color="auto"/>
        <w:left w:val="none" w:sz="0" w:space="0" w:color="auto"/>
        <w:bottom w:val="none" w:sz="0" w:space="0" w:color="auto"/>
        <w:right w:val="none" w:sz="0" w:space="0" w:color="auto"/>
      </w:divBdr>
    </w:div>
    <w:div w:id="1491827561">
      <w:bodyDiv w:val="1"/>
      <w:marLeft w:val="0"/>
      <w:marRight w:val="0"/>
      <w:marTop w:val="0"/>
      <w:marBottom w:val="0"/>
      <w:divBdr>
        <w:top w:val="none" w:sz="0" w:space="0" w:color="auto"/>
        <w:left w:val="none" w:sz="0" w:space="0" w:color="auto"/>
        <w:bottom w:val="none" w:sz="0" w:space="0" w:color="auto"/>
        <w:right w:val="none" w:sz="0" w:space="0" w:color="auto"/>
      </w:divBdr>
    </w:div>
    <w:div w:id="1496720082">
      <w:bodyDiv w:val="1"/>
      <w:marLeft w:val="0"/>
      <w:marRight w:val="0"/>
      <w:marTop w:val="0"/>
      <w:marBottom w:val="0"/>
      <w:divBdr>
        <w:top w:val="none" w:sz="0" w:space="0" w:color="auto"/>
        <w:left w:val="none" w:sz="0" w:space="0" w:color="auto"/>
        <w:bottom w:val="none" w:sz="0" w:space="0" w:color="auto"/>
        <w:right w:val="none" w:sz="0" w:space="0" w:color="auto"/>
      </w:divBdr>
    </w:div>
    <w:div w:id="1566528726">
      <w:bodyDiv w:val="1"/>
      <w:marLeft w:val="0"/>
      <w:marRight w:val="0"/>
      <w:marTop w:val="0"/>
      <w:marBottom w:val="0"/>
      <w:divBdr>
        <w:top w:val="none" w:sz="0" w:space="0" w:color="auto"/>
        <w:left w:val="none" w:sz="0" w:space="0" w:color="auto"/>
        <w:bottom w:val="none" w:sz="0" w:space="0" w:color="auto"/>
        <w:right w:val="none" w:sz="0" w:space="0" w:color="auto"/>
      </w:divBdr>
    </w:div>
    <w:div w:id="1701663353">
      <w:bodyDiv w:val="1"/>
      <w:marLeft w:val="0"/>
      <w:marRight w:val="0"/>
      <w:marTop w:val="0"/>
      <w:marBottom w:val="0"/>
      <w:divBdr>
        <w:top w:val="none" w:sz="0" w:space="0" w:color="auto"/>
        <w:left w:val="none" w:sz="0" w:space="0" w:color="auto"/>
        <w:bottom w:val="none" w:sz="0" w:space="0" w:color="auto"/>
        <w:right w:val="none" w:sz="0" w:space="0" w:color="auto"/>
      </w:divBdr>
    </w:div>
    <w:div w:id="1847086190">
      <w:bodyDiv w:val="1"/>
      <w:marLeft w:val="0"/>
      <w:marRight w:val="0"/>
      <w:marTop w:val="0"/>
      <w:marBottom w:val="0"/>
      <w:divBdr>
        <w:top w:val="none" w:sz="0" w:space="0" w:color="auto"/>
        <w:left w:val="none" w:sz="0" w:space="0" w:color="auto"/>
        <w:bottom w:val="none" w:sz="0" w:space="0" w:color="auto"/>
        <w:right w:val="none" w:sz="0" w:space="0" w:color="auto"/>
      </w:divBdr>
    </w:div>
    <w:div w:id="1889487402">
      <w:bodyDiv w:val="1"/>
      <w:marLeft w:val="0"/>
      <w:marRight w:val="0"/>
      <w:marTop w:val="0"/>
      <w:marBottom w:val="0"/>
      <w:divBdr>
        <w:top w:val="none" w:sz="0" w:space="0" w:color="auto"/>
        <w:left w:val="none" w:sz="0" w:space="0" w:color="auto"/>
        <w:bottom w:val="none" w:sz="0" w:space="0" w:color="auto"/>
        <w:right w:val="none" w:sz="0" w:space="0" w:color="auto"/>
      </w:divBdr>
    </w:div>
    <w:div w:id="2011374100">
      <w:bodyDiv w:val="1"/>
      <w:marLeft w:val="0"/>
      <w:marRight w:val="0"/>
      <w:marTop w:val="0"/>
      <w:marBottom w:val="0"/>
      <w:divBdr>
        <w:top w:val="none" w:sz="0" w:space="0" w:color="auto"/>
        <w:left w:val="none" w:sz="0" w:space="0" w:color="auto"/>
        <w:bottom w:val="none" w:sz="0" w:space="0" w:color="auto"/>
        <w:right w:val="none" w:sz="0" w:space="0" w:color="auto"/>
      </w:divBdr>
    </w:div>
    <w:div w:id="2080206396">
      <w:bodyDiv w:val="1"/>
      <w:marLeft w:val="30"/>
      <w:marRight w:val="30"/>
      <w:marTop w:val="0"/>
      <w:marBottom w:val="0"/>
      <w:divBdr>
        <w:top w:val="none" w:sz="0" w:space="0" w:color="auto"/>
        <w:left w:val="none" w:sz="0" w:space="0" w:color="auto"/>
        <w:bottom w:val="none" w:sz="0" w:space="0" w:color="auto"/>
        <w:right w:val="none" w:sz="0" w:space="0" w:color="auto"/>
      </w:divBdr>
      <w:divsChild>
        <w:div w:id="351691832">
          <w:marLeft w:val="0"/>
          <w:marRight w:val="0"/>
          <w:marTop w:val="0"/>
          <w:marBottom w:val="0"/>
          <w:divBdr>
            <w:top w:val="none" w:sz="0" w:space="0" w:color="auto"/>
            <w:left w:val="none" w:sz="0" w:space="0" w:color="auto"/>
            <w:bottom w:val="none" w:sz="0" w:space="0" w:color="auto"/>
            <w:right w:val="none" w:sz="0" w:space="0" w:color="auto"/>
          </w:divBdr>
          <w:divsChild>
            <w:div w:id="2101487506">
              <w:marLeft w:val="0"/>
              <w:marRight w:val="0"/>
              <w:marTop w:val="0"/>
              <w:marBottom w:val="0"/>
              <w:divBdr>
                <w:top w:val="none" w:sz="0" w:space="0" w:color="auto"/>
                <w:left w:val="none" w:sz="0" w:space="0" w:color="auto"/>
                <w:bottom w:val="none" w:sz="0" w:space="0" w:color="auto"/>
                <w:right w:val="none" w:sz="0" w:space="0" w:color="auto"/>
              </w:divBdr>
              <w:divsChild>
                <w:div w:id="126166162">
                  <w:marLeft w:val="180"/>
                  <w:marRight w:val="0"/>
                  <w:marTop w:val="0"/>
                  <w:marBottom w:val="0"/>
                  <w:divBdr>
                    <w:top w:val="none" w:sz="0" w:space="0" w:color="auto"/>
                    <w:left w:val="none" w:sz="0" w:space="0" w:color="auto"/>
                    <w:bottom w:val="none" w:sz="0" w:space="0" w:color="auto"/>
                    <w:right w:val="none" w:sz="0" w:space="0" w:color="auto"/>
                  </w:divBdr>
                  <w:divsChild>
                    <w:div w:id="14377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29245">
          <w:marLeft w:val="0"/>
          <w:marRight w:val="0"/>
          <w:marTop w:val="0"/>
          <w:marBottom w:val="0"/>
          <w:divBdr>
            <w:top w:val="none" w:sz="0" w:space="0" w:color="auto"/>
            <w:left w:val="none" w:sz="0" w:space="0" w:color="auto"/>
            <w:bottom w:val="none" w:sz="0" w:space="0" w:color="auto"/>
            <w:right w:val="none" w:sz="0" w:space="0" w:color="auto"/>
          </w:divBdr>
          <w:divsChild>
            <w:div w:id="789083036">
              <w:marLeft w:val="0"/>
              <w:marRight w:val="0"/>
              <w:marTop w:val="0"/>
              <w:marBottom w:val="0"/>
              <w:divBdr>
                <w:top w:val="none" w:sz="0" w:space="0" w:color="auto"/>
                <w:left w:val="none" w:sz="0" w:space="0" w:color="auto"/>
                <w:bottom w:val="none" w:sz="0" w:space="0" w:color="auto"/>
                <w:right w:val="none" w:sz="0" w:space="0" w:color="auto"/>
              </w:divBdr>
              <w:divsChild>
                <w:div w:id="340200166">
                  <w:marLeft w:val="180"/>
                  <w:marRight w:val="0"/>
                  <w:marTop w:val="0"/>
                  <w:marBottom w:val="0"/>
                  <w:divBdr>
                    <w:top w:val="none" w:sz="0" w:space="0" w:color="auto"/>
                    <w:left w:val="none" w:sz="0" w:space="0" w:color="auto"/>
                    <w:bottom w:val="none" w:sz="0" w:space="0" w:color="auto"/>
                    <w:right w:val="none" w:sz="0" w:space="0" w:color="auto"/>
                  </w:divBdr>
                  <w:divsChild>
                    <w:div w:id="18279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144574">
      <w:bodyDiv w:val="1"/>
      <w:marLeft w:val="0"/>
      <w:marRight w:val="0"/>
      <w:marTop w:val="0"/>
      <w:marBottom w:val="0"/>
      <w:divBdr>
        <w:top w:val="none" w:sz="0" w:space="0" w:color="auto"/>
        <w:left w:val="none" w:sz="0" w:space="0" w:color="auto"/>
        <w:bottom w:val="none" w:sz="0" w:space="0" w:color="auto"/>
        <w:right w:val="none" w:sz="0" w:space="0" w:color="auto"/>
      </w:divBdr>
      <w:divsChild>
        <w:div w:id="145976941">
          <w:marLeft w:val="0"/>
          <w:marRight w:val="0"/>
          <w:marTop w:val="0"/>
          <w:marBottom w:val="0"/>
          <w:divBdr>
            <w:top w:val="none" w:sz="0" w:space="0" w:color="auto"/>
            <w:left w:val="none" w:sz="0" w:space="0" w:color="auto"/>
            <w:bottom w:val="none" w:sz="0" w:space="0" w:color="auto"/>
            <w:right w:val="none" w:sz="0" w:space="0" w:color="auto"/>
          </w:divBdr>
          <w:divsChild>
            <w:div w:id="2077968105">
              <w:marLeft w:val="0"/>
              <w:marRight w:val="0"/>
              <w:marTop w:val="0"/>
              <w:marBottom w:val="0"/>
              <w:divBdr>
                <w:top w:val="none" w:sz="0" w:space="0" w:color="auto"/>
                <w:left w:val="none" w:sz="0" w:space="0" w:color="auto"/>
                <w:bottom w:val="none" w:sz="0" w:space="0" w:color="auto"/>
                <w:right w:val="none" w:sz="0" w:space="0" w:color="auto"/>
              </w:divBdr>
              <w:divsChild>
                <w:div w:id="965426100">
                  <w:marLeft w:val="0"/>
                  <w:marRight w:val="0"/>
                  <w:marTop w:val="0"/>
                  <w:marBottom w:val="0"/>
                  <w:divBdr>
                    <w:top w:val="none" w:sz="0" w:space="0" w:color="auto"/>
                    <w:left w:val="none" w:sz="0" w:space="0" w:color="auto"/>
                    <w:bottom w:val="none" w:sz="0" w:space="0" w:color="auto"/>
                    <w:right w:val="none" w:sz="0" w:space="0" w:color="auto"/>
                  </w:divBdr>
                  <w:divsChild>
                    <w:div w:id="1209148553">
                      <w:marLeft w:val="0"/>
                      <w:marRight w:val="0"/>
                      <w:marTop w:val="0"/>
                      <w:marBottom w:val="0"/>
                      <w:divBdr>
                        <w:top w:val="none" w:sz="0" w:space="0" w:color="auto"/>
                        <w:left w:val="none" w:sz="0" w:space="0" w:color="auto"/>
                        <w:bottom w:val="none" w:sz="0" w:space="0" w:color="auto"/>
                        <w:right w:val="none" w:sz="0" w:space="0" w:color="auto"/>
                      </w:divBdr>
                      <w:divsChild>
                        <w:div w:id="15755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er5erasmus@britishcouncil.org" TargetMode="External"/><Relationship Id="rId18" Type="http://schemas.openxmlformats.org/officeDocument/2006/relationships/hyperlink" Target="https://www.gov.uk/dbs-check-applicant-criminal-record" TargetMode="External"/><Relationship Id="rId26" Type="http://schemas.openxmlformats.org/officeDocument/2006/relationships/hyperlink" Target="https://www.gov.uk/dbs-check-applicant-criminal-record" TargetMode="External"/><Relationship Id="rId39" Type="http://schemas.openxmlformats.org/officeDocument/2006/relationships/hyperlink" Target="http://www.gov.uk/tier-5-government-authorised-exchange/overview" TargetMode="External"/><Relationship Id="rId3" Type="http://schemas.openxmlformats.org/officeDocument/2006/relationships/customXml" Target="../customXml/item3.xml"/><Relationship Id="rId21" Type="http://schemas.openxmlformats.org/officeDocument/2006/relationships/hyperlink" Target="https://ec.europa.eu/programmes/erasmus-plus/resources/documents/applicants/learning-agreement_en" TargetMode="External"/><Relationship Id="rId34" Type="http://schemas.openxmlformats.org/officeDocument/2006/relationships/hyperlink" Target="https://www.gov.uk/government-authorised-exchange/apply" TargetMode="External"/><Relationship Id="rId42" Type="http://schemas.openxmlformats.org/officeDocument/2006/relationships/hyperlink" Target="mailto:Tier5erasmus@britishcouncil.org"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what-different-qualification-levels-mean" TargetMode="External"/><Relationship Id="rId17" Type="http://schemas.openxmlformats.org/officeDocument/2006/relationships/hyperlink" Target="https://www.gov.uk/government/publications/criminal-records-checks-for-overseas-applicants" TargetMode="External"/><Relationship Id="rId25" Type="http://schemas.openxmlformats.org/officeDocument/2006/relationships/hyperlink" Target="https://www.gov.uk/certifying-a-document" TargetMode="External"/><Relationship Id="rId33" Type="http://schemas.openxmlformats.org/officeDocument/2006/relationships/hyperlink" Target="https://www.wikihow.com/Compress-a-PDF-File" TargetMode="External"/><Relationship Id="rId38" Type="http://schemas.openxmlformats.org/officeDocument/2006/relationships/hyperlink" Target="https://www.erasmusplus.org.uk/file/4397"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dbs-guidance-leaflets" TargetMode="External"/><Relationship Id="rId20" Type="http://schemas.openxmlformats.org/officeDocument/2006/relationships/image" Target="media/image1.png"/><Relationship Id="rId29" Type="http://schemas.openxmlformats.org/officeDocument/2006/relationships/hyperlink" Target="https://www.nidirect.gov.uk/campaigns/accessni-criminal-record-checks" TargetMode="External"/><Relationship Id="rId41" Type="http://schemas.openxmlformats.org/officeDocument/2006/relationships/hyperlink" Target="https://www.gov.uk/government/publications/guidance-on-application-for-uk-visa-under-tier-5-temporary-work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tier-5-government-authorised-exchange" TargetMode="External"/><Relationship Id="rId24" Type="http://schemas.openxmlformats.org/officeDocument/2006/relationships/hyperlink" Target="https://www.gov.uk/government/publications/dbs-guidance-leaflets" TargetMode="External"/><Relationship Id="rId32" Type="http://schemas.openxmlformats.org/officeDocument/2006/relationships/hyperlink" Target="mailto:Tier5erasmus@britishcouncil.org" TargetMode="External"/><Relationship Id="rId37" Type="http://schemas.openxmlformats.org/officeDocument/2006/relationships/hyperlink" Target="https://www.gov.uk/healthcare-immigration-application" TargetMode="External"/><Relationship Id="rId40" Type="http://schemas.openxmlformats.org/officeDocument/2006/relationships/hyperlink" Target="https://www.gov.uk/tier-5-government-authorised-exchange"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onsdigital.github.io/dp-classification-tools/standard-occupational-classification/ONS_SOC_occupation_coding_tool.html" TargetMode="External"/><Relationship Id="rId23" Type="http://schemas.openxmlformats.org/officeDocument/2006/relationships/hyperlink" Target="https://www.gov.uk/certifying-a-document" TargetMode="External"/><Relationship Id="rId28" Type="http://schemas.openxmlformats.org/officeDocument/2006/relationships/hyperlink" Target="https://www.mygov.scot/pvg-scheme" TargetMode="External"/><Relationship Id="rId36" Type="http://schemas.openxmlformats.org/officeDocument/2006/relationships/hyperlink" Target="https://www.gov.uk/healthcare-immigration-application" TargetMode="External"/><Relationship Id="rId10" Type="http://schemas.openxmlformats.org/officeDocument/2006/relationships/endnotes" Target="endnotes.xml"/><Relationship Id="rId19" Type="http://schemas.openxmlformats.org/officeDocument/2006/relationships/hyperlink" Target="https://www.gov.uk/tier-5-government-authorised-exchange/family-members" TargetMode="External"/><Relationship Id="rId31" Type="http://schemas.openxmlformats.org/officeDocument/2006/relationships/hyperlink" Target="https://www.wikihow.com/Compress-a-PDF-File"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asmusplus.org.uk/file/2469/download" TargetMode="External"/><Relationship Id="rId22" Type="http://schemas.openxmlformats.org/officeDocument/2006/relationships/hyperlink" Target="https://ec.europa.eu/programmes/erasmus-plus/sites/default/files/learning-traineeships-guidelines_en.pdf" TargetMode="External"/><Relationship Id="rId27" Type="http://schemas.openxmlformats.org/officeDocument/2006/relationships/hyperlink" Target="https://www.gov.uk/dbs-check-applicant-criminal-record" TargetMode="External"/><Relationship Id="rId30" Type="http://schemas.openxmlformats.org/officeDocument/2006/relationships/hyperlink" Target="mailto:Tier5erasmus@britishcouncil.org" TargetMode="External"/><Relationship Id="rId35" Type="http://schemas.openxmlformats.org/officeDocument/2006/relationships/hyperlink" Target="https://www.gov.uk/guidance/visa-decision-waiting-times-applications-outside-the-uk" TargetMode="External"/><Relationship Id="rId43" Type="http://schemas.openxmlformats.org/officeDocument/2006/relationships/header" Target="header1.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A785982E7904C9089DB6F080D4CE0" ma:contentTypeVersion="15" ma:contentTypeDescription="Create a new document." ma:contentTypeScope="" ma:versionID="b74048e2a26dce5a7333d79425e0bdaa">
  <xsd:schema xmlns:xsd="http://www.w3.org/2001/XMLSchema" xmlns:xs="http://www.w3.org/2001/XMLSchema" xmlns:p="http://schemas.microsoft.com/office/2006/metadata/properties" xmlns:ns2="990d0f72-e47c-4faf-995f-906f98993425" targetNamespace="http://schemas.microsoft.com/office/2006/metadata/properties" ma:root="true" ma:fieldsID="323b463c77ed412db971e535d79e11cd" ns2:_="">
    <xsd:import namespace="990d0f72-e47c-4faf-995f-906f98993425"/>
    <xsd:element name="properties">
      <xsd:complexType>
        <xsd:sequence>
          <xsd:element name="documentManagement">
            <xsd:complexType>
              <xsd:all>
                <xsd:element ref="ns2:Stage"/>
                <xsd:element ref="ns2:Document_x0020_author"/>
                <xsd:element ref="ns2:Document_x0020_owner"/>
                <xsd:element ref="ns2:Version_x0020_number"/>
                <xsd:element ref="ns2:Date_x0020_of_x0020_issue"/>
                <xsd:element ref="ns2:Date_x0020_of_x0020_review" minOccurs="0"/>
                <xsd:element ref="ns2:Comments" minOccurs="0"/>
                <xsd:element ref="ns2:Security0"/>
                <xsd:element ref="ns2:Sector"/>
                <xsd:element ref="ns2:Document_x0020_typ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d0f72-e47c-4faf-995f-906f98993425" elementFormDefault="qualified">
    <xsd:import namespace="http://schemas.microsoft.com/office/2006/documentManagement/types"/>
    <xsd:import namespace="http://schemas.microsoft.com/office/infopath/2007/PartnerControls"/>
    <xsd:element name="Stage" ma:index="2" ma:displayName="Stage" ma:default="1 - Application" ma:format="Dropdown" ma:internalName="Stage" ma:readOnly="false">
      <xsd:simpleType>
        <xsd:restriction base="dms:Choice">
          <xsd:enumeration value="1 - Application"/>
          <xsd:enumeration value="2 - Eligibility"/>
          <xsd:enumeration value="3 - Issuing"/>
          <xsd:enumeration value="4 - Monitoring"/>
        </xsd:restriction>
      </xsd:simpleType>
    </xsd:element>
    <xsd:element name="Document_x0020_author" ma:index="3" ma:displayName="Document author" ma:list="UserInfo" ma:SharePointGroup="0" ma:internalName="Documen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owner" ma:index="4"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Version_x0020_number" ma:index="5" ma:displayName="Version number" ma:internalName="Version_x0020_number" ma:readOnly="false">
      <xsd:simpleType>
        <xsd:restriction base="dms:Text">
          <xsd:maxLength value="255"/>
        </xsd:restriction>
      </xsd:simpleType>
    </xsd:element>
    <xsd:element name="Date_x0020_of_x0020_issue" ma:index="6" ma:displayName="Date of issue" ma:format="DateOnly" ma:internalName="Date_x0020_of_x0020_issue" ma:readOnly="false">
      <xsd:simpleType>
        <xsd:restriction base="dms:DateTime"/>
      </xsd:simpleType>
    </xsd:element>
    <xsd:element name="Date_x0020_of_x0020_review" ma:index="7" nillable="true" ma:displayName="Date of review" ma:format="DateOnly" ma:internalName="Date_x0020_of_x0020_review" ma:readOnly="false">
      <xsd:simpleType>
        <xsd:restriction base="dms:DateTime"/>
      </xsd:simpleType>
    </xsd:element>
    <xsd:element name="Comments" ma:index="8" nillable="true" ma:displayName="Comments" ma:internalName="Comments" ma:readOnly="false">
      <xsd:simpleType>
        <xsd:restriction base="dms:Note">
          <xsd:maxLength value="255"/>
        </xsd:restriction>
      </xsd:simpleType>
    </xsd:element>
    <xsd:element name="Security0" ma:index="9" ma:displayName="Security" ma:default="Official" ma:format="Dropdown" ma:internalName="Security0" ma:readOnly="false">
      <xsd:simpleType>
        <xsd:restriction base="dms:Choice">
          <xsd:enumeration value="Official"/>
          <xsd:enumeration value="Sensitive"/>
        </xsd:restriction>
      </xsd:simpleType>
    </xsd:element>
    <xsd:element name="Sector" ma:index="10" ma:displayName="Sector" ma:default="All" ma:format="Dropdown" ma:internalName="Sector" ma:readOnly="false">
      <xsd:simpleType>
        <xsd:restriction base="dms:Choice">
          <xsd:enumeration value="All"/>
          <xsd:enumeration value="Higher Education"/>
          <xsd:enumeration value="Schools"/>
          <xsd:enumeration value="Youth"/>
        </xsd:restriction>
      </xsd:simpleType>
    </xsd:element>
    <xsd:element name="Document_x0020_type" ma:index="11" nillable="true" ma:displayName="Document type" ma:default="Training material" ma:format="Dropdown" ma:internalName="Document_x0020_type" ma:readOnly="false">
      <xsd:simpleType>
        <xsd:restriction base="dms:Choice">
          <xsd:enumeration value="Form"/>
          <xsd:enumeration value="Training material"/>
          <xsd:enumeration value="Guidance"/>
          <xsd:enumeration value="Template"/>
          <xsd:enumeration value="Checklist"/>
          <xsd:enumeration value="Process"/>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_x0020_owner xmlns="990d0f72-e47c-4faf-995f-906f98993425">
      <UserInfo>
        <DisplayName>Richards, Emma (Education and Society)</DisplayName>
        <AccountId>101</AccountId>
        <AccountType/>
      </UserInfo>
    </Document_x0020_owner>
    <Version_x0020_number xmlns="990d0f72-e47c-4faf-995f-906f98993425">4</Version_x0020_number>
    <Date_x0020_of_x0020_issue xmlns="990d0f72-e47c-4faf-995f-906f98993425">2018-11-28T00:00:00+00:00</Date_x0020_of_x0020_issue>
    <Comments xmlns="990d0f72-e47c-4faf-995f-906f98993425">word doc for editing and saving as pdf</Comments>
    <Security0 xmlns="990d0f72-e47c-4faf-995f-906f98993425">Official</Security0>
    <Document_x0020_author xmlns="990d0f72-e47c-4faf-995f-906f98993425">
      <UserInfo>
        <DisplayName>Richards, Emma (Education and Society)</DisplayName>
        <AccountId>101</AccountId>
        <AccountType/>
      </UserInfo>
    </Document_x0020_author>
    <Date_x0020_of_x0020_review xmlns="990d0f72-e47c-4faf-995f-906f98993425">2019-11-28T00:00:00+00:00</Date_x0020_of_x0020_review>
    <Document_x0020_type xmlns="990d0f72-e47c-4faf-995f-906f98993425">Guidance</Document_x0020_type>
    <Sector xmlns="990d0f72-e47c-4faf-995f-906f98993425">Higher Education</Sector>
    <Stage xmlns="990d0f72-e47c-4faf-995f-906f98993425">1 - Application</St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AB6B2-1454-4ED4-9863-493D764B9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d0f72-e47c-4faf-995f-906f98993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70417-8849-425B-8E95-37934851D91E}">
  <ds:schemaRefs>
    <ds:schemaRef ds:uri="http://schemas.microsoft.com/office/2006/metadata/properties"/>
    <ds:schemaRef ds:uri="990d0f72-e47c-4faf-995f-906f98993425"/>
  </ds:schemaRefs>
</ds:datastoreItem>
</file>

<file path=customXml/itemProps3.xml><?xml version="1.0" encoding="utf-8"?>
<ds:datastoreItem xmlns:ds="http://schemas.openxmlformats.org/officeDocument/2006/customXml" ds:itemID="{9D4C8D38-32BB-45A2-A716-412EE54C7E86}">
  <ds:schemaRefs>
    <ds:schemaRef ds:uri="http://schemas.microsoft.com/sharepoint/v3/contenttype/forms"/>
  </ds:schemaRefs>
</ds:datastoreItem>
</file>

<file path=customXml/itemProps4.xml><?xml version="1.0" encoding="utf-8"?>
<ds:datastoreItem xmlns:ds="http://schemas.openxmlformats.org/officeDocument/2006/customXml" ds:itemID="{14B05A66-B675-410A-90B4-5AEE206C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9</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Tier 5 Guidance for Coordinators</vt:lpstr>
    </vt:vector>
  </TitlesOfParts>
  <Company>Ecorys UK</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5 Guidance for Coordinators</dc:title>
  <dc:subject>Supporting Information</dc:subject>
  <dc:creator>Sub-title</dc:creator>
  <cp:lastModifiedBy>Pospisil, Ioana (Education and Society)</cp:lastModifiedBy>
  <cp:revision>178</cp:revision>
  <cp:lastPrinted>2014-02-06T16:03:00Z</cp:lastPrinted>
  <dcterms:created xsi:type="dcterms:W3CDTF">2018-11-28T10:01:00Z</dcterms:created>
  <dcterms:modified xsi:type="dcterms:W3CDTF">2021-06-18T09:43:00Z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0x0101007D6A785982E7904C9089DB6F080D4CE0</vt:lpwstr>
  </property>
  <property fmtid="{D5CDD505-2E9C-101B-9397-08002B2CF9AE}" pid="3" name="Version number">
    <vt:lpwstr>2</vt:lpwstr>
  </property>
  <property fmtid="{D5CDD505-2E9C-101B-9397-08002B2CF9AE}" pid="4" name="Sector">
    <vt:lpwstr>ALL</vt:lpwstr>
  </property>
  <property fmtid="{D5CDD505-2E9C-101B-9397-08002B2CF9AE}" pid="5" name="Contract year">
    <vt:lpwstr>2014</vt:lpwstr>
  </property>
  <property fmtid="{D5CDD505-2E9C-101B-9397-08002B2CF9AE}" pid="6" name="Security0">
    <vt:lpwstr>Official</vt:lpwstr>
  </property>
  <property fmtid="{D5CDD505-2E9C-101B-9397-08002B2CF9AE}" pid="7" name="Round">
    <vt:lpwstr>All</vt:lpwstr>
  </property>
  <property fmtid="{D5CDD505-2E9C-101B-9397-08002B2CF9AE}" pid="8" name="Document type">
    <vt:lpwstr>Template</vt:lpwstr>
  </property>
  <property fmtid="{D5CDD505-2E9C-101B-9397-08002B2CF9AE}" pid="9" name="Document author">
    <vt:lpwstr>CORPORATE\chrisseal69</vt:lpwstr>
  </property>
  <property fmtid="{D5CDD505-2E9C-101B-9397-08002B2CF9AE}" pid="10" name="Document owner">
    <vt:lpwstr>CORPORATE\chrisseal69</vt:lpwstr>
  </property>
  <property fmtid="{D5CDD505-2E9C-101B-9397-08002B2CF9AE}" pid="11" name="Task">
    <vt:lpwstr>Marketing and communications</vt:lpwstr>
  </property>
  <property fmtid="{D5CDD505-2E9C-101B-9397-08002B2CF9AE}" pid="12" name="Key Action">
    <vt:lpwstr>ALL</vt:lpwstr>
  </property>
  <property fmtid="{D5CDD505-2E9C-101B-9397-08002B2CF9AE}" pid="13" name="Activity">
    <vt:lpwstr>Tier 5 Stage 1 – Application</vt:lpwstr>
  </property>
  <property fmtid="{D5CDD505-2E9C-101B-9397-08002B2CF9AE}" pid="14" name="Order">
    <vt:r8>11300</vt:r8>
  </property>
</Properties>
</file>